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0490" w:type="dxa"/>
        <w:tblInd w:w="-60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4"/>
        <w:gridCol w:w="5386"/>
      </w:tblGrid>
      <w:tr w:rsidR="00E54821" w:rsidTr="00E54821">
        <w:tc>
          <w:tcPr>
            <w:tcW w:w="5104" w:type="dxa"/>
          </w:tcPr>
          <w:p w:rsidR="00E54821" w:rsidRPr="00E54821" w:rsidRDefault="00E54821" w:rsidP="00E54821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E5482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Павлодар  облысының білім</w:t>
            </w:r>
          </w:p>
          <w:p w:rsidR="00E54821" w:rsidRPr="00E54821" w:rsidRDefault="009C0092" w:rsidP="00E54821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б</w:t>
            </w:r>
            <w:r w:rsidR="00E54821" w:rsidRPr="00E5482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еру басқармасы,  Шарбақты</w:t>
            </w:r>
          </w:p>
          <w:p w:rsidR="00E54821" w:rsidRDefault="00E54821" w:rsidP="00E54821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E5482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Ауданы білім  беру бөлімінің «Хмельницкий  жалпы  орта              білім  беру мектебі» коммуналдық мемлекеттік мекемесі</w:t>
            </w:r>
          </w:p>
        </w:tc>
        <w:tc>
          <w:tcPr>
            <w:tcW w:w="5386" w:type="dxa"/>
          </w:tcPr>
          <w:p w:rsidR="00E54821" w:rsidRDefault="00E54821" w:rsidP="00E54821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Коммунальное государственное     </w:t>
            </w:r>
          </w:p>
          <w:p w:rsidR="00E54821" w:rsidRDefault="00E54821" w:rsidP="00E54821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учреждение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«Х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мельницкая</w:t>
            </w:r>
          </w:p>
          <w:p w:rsidR="00E54821" w:rsidRDefault="00E54821" w:rsidP="00E54821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средняя общеобразовательная</w:t>
            </w:r>
          </w:p>
          <w:p w:rsidR="00E54821" w:rsidRPr="00E54821" w:rsidRDefault="00E54821" w:rsidP="00E54821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школа»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отдела образования Щербактинского района, управления образования Павлодарской области</w:t>
            </w:r>
          </w:p>
        </w:tc>
      </w:tr>
    </w:tbl>
    <w:p w:rsidR="00E54821" w:rsidRDefault="00E54821" w:rsidP="00E54821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E54821" w:rsidRDefault="00E54821" w:rsidP="00E54821">
      <w:pPr>
        <w:pStyle w:val="a5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 БҰЙРЫҚ                                                           ПРИКАЗ</w:t>
      </w:r>
    </w:p>
    <w:p w:rsidR="00E54821" w:rsidRDefault="00E54821" w:rsidP="00E54821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kk-KZ"/>
        </w:rPr>
      </w:pPr>
    </w:p>
    <w:p w:rsidR="00E54821" w:rsidRDefault="00E54821" w:rsidP="00E54821">
      <w:pPr>
        <w:pStyle w:val="a5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kk-KZ"/>
        </w:rPr>
        <w:t xml:space="preserve">202» жылғы </w:t>
      </w:r>
      <w:r w:rsidR="006B3278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kk-KZ"/>
        </w:rPr>
        <w:t xml:space="preserve">20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kk-KZ"/>
        </w:rPr>
        <w:t xml:space="preserve"> ақпан   </w:t>
      </w:r>
      <w:r w:rsidR="006B3278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kk-KZ"/>
        </w:rPr>
        <w:t>№08</w:t>
      </w:r>
    </w:p>
    <w:p w:rsidR="00E54821" w:rsidRDefault="00E54821" w:rsidP="00E54821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Хмельницкий ауылы.              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                                    с.Хмельницкое                                                                      </w:t>
      </w:r>
    </w:p>
    <w:p w:rsidR="00A6324C" w:rsidRPr="008B2C2D" w:rsidRDefault="00A6324C" w:rsidP="00C47789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143BF4" w:rsidRPr="008B2C2D" w:rsidRDefault="00143BF4" w:rsidP="00C47789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6B3278" w:rsidRPr="008B2C2D" w:rsidRDefault="006B3278" w:rsidP="00C47789">
      <w:pPr>
        <w:pStyle w:val="a5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8B2C2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Тағам</w:t>
      </w:r>
      <w:r w:rsidR="008B2C2D" w:rsidRPr="008B2C2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8B2C2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сапасын</w:t>
      </w:r>
      <w:r w:rsidR="008B2C2D" w:rsidRPr="008B2C2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8B2C2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бақылау</w:t>
      </w:r>
      <w:r w:rsidR="008B2C2D" w:rsidRPr="008B2C2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8B2C2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жөніндегі комиссия құру</w:t>
      </w:r>
      <w:r w:rsidR="008B2C2D" w:rsidRPr="008B2C2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8B2C2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туралы (бракераждық</w:t>
      </w:r>
      <w:r w:rsidR="008B2C2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8B2C2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комиссиясы)</w:t>
      </w:r>
    </w:p>
    <w:p w:rsidR="006B3278" w:rsidRPr="008B2C2D" w:rsidRDefault="006B3278" w:rsidP="00C47789">
      <w:pPr>
        <w:pStyle w:val="a5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6B3278" w:rsidRDefault="006B3278" w:rsidP="0004252E">
      <w:pPr>
        <w:pStyle w:val="a5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B327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07 </w:t>
      </w:r>
      <w:proofErr w:type="spellStart"/>
      <w:r w:rsidRPr="006B3278">
        <w:rPr>
          <w:rFonts w:ascii="Times New Roman" w:hAnsi="Times New Roman" w:cs="Times New Roman"/>
          <w:sz w:val="28"/>
          <w:szCs w:val="28"/>
        </w:rPr>
        <w:t>бұйрығының</w:t>
      </w:r>
      <w:proofErr w:type="spellEnd"/>
      <w:r w:rsidRPr="006B3278">
        <w:rPr>
          <w:rFonts w:ascii="Times New Roman" w:hAnsi="Times New Roman" w:cs="Times New Roman"/>
          <w:sz w:val="28"/>
          <w:szCs w:val="28"/>
        </w:rPr>
        <w:t xml:space="preserve"> 3-тармағына </w:t>
      </w:r>
      <w:proofErr w:type="spellStart"/>
      <w:r w:rsidRPr="006B3278">
        <w:rPr>
          <w:rFonts w:ascii="Times New Roman" w:hAnsi="Times New Roman" w:cs="Times New Roman"/>
          <w:sz w:val="28"/>
          <w:szCs w:val="28"/>
        </w:rPr>
        <w:t>негізделген</w:t>
      </w:r>
      <w:proofErr w:type="spellEnd"/>
      <w:r w:rsidRPr="006B327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20 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қпан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6B3278">
        <w:rPr>
          <w:rFonts w:ascii="Times New Roman" w:hAnsi="Times New Roman" w:cs="Times New Roman"/>
          <w:sz w:val="28"/>
          <w:szCs w:val="28"/>
        </w:rPr>
        <w:t>жылдан</w:t>
      </w:r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278">
        <w:rPr>
          <w:rFonts w:ascii="Times New Roman" w:hAnsi="Times New Roman" w:cs="Times New Roman"/>
          <w:sz w:val="28"/>
          <w:szCs w:val="28"/>
        </w:rPr>
        <w:t>бастап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278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278">
        <w:rPr>
          <w:rFonts w:ascii="Times New Roman" w:hAnsi="Times New Roman" w:cs="Times New Roman"/>
          <w:sz w:val="28"/>
          <w:szCs w:val="28"/>
        </w:rPr>
        <w:t>оқушыларының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278">
        <w:rPr>
          <w:rFonts w:ascii="Times New Roman" w:hAnsi="Times New Roman" w:cs="Times New Roman"/>
          <w:sz w:val="28"/>
          <w:szCs w:val="28"/>
        </w:rPr>
        <w:t>тамақтану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278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278">
        <w:rPr>
          <w:rFonts w:ascii="Times New Roman" w:hAnsi="Times New Roman" w:cs="Times New Roman"/>
          <w:sz w:val="28"/>
          <w:szCs w:val="28"/>
        </w:rPr>
        <w:t>ұйымдастыруға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278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278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278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278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proofErr w:type="gramStart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r w:rsidRPr="006B3278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Pr="006B3278">
        <w:rPr>
          <w:rFonts w:ascii="Times New Roman" w:hAnsi="Times New Roman" w:cs="Times New Roman"/>
          <w:b/>
          <w:sz w:val="28"/>
          <w:szCs w:val="28"/>
        </w:rPr>
        <w:t>ҰЙЫРАМЫН:</w:t>
      </w:r>
    </w:p>
    <w:p w:rsidR="006B3278" w:rsidRDefault="006B3278" w:rsidP="00C4778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3278" w:rsidRPr="0004252E" w:rsidRDefault="00F93A67" w:rsidP="000425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252E">
        <w:rPr>
          <w:rFonts w:ascii="Times New Roman" w:hAnsi="Times New Roman" w:cs="Times New Roman"/>
          <w:sz w:val="28"/>
          <w:szCs w:val="28"/>
        </w:rPr>
        <w:t>1.</w:t>
      </w:r>
      <w:r w:rsidR="006B3278" w:rsidRPr="0004252E">
        <w:rPr>
          <w:rFonts w:ascii="Times New Roman" w:hAnsi="Times New Roman" w:cs="Times New Roman"/>
          <w:sz w:val="28"/>
          <w:szCs w:val="28"/>
        </w:rPr>
        <w:t>Тағамның</w:t>
      </w:r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278" w:rsidRPr="0004252E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278" w:rsidRPr="0004252E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278" w:rsidRPr="0004252E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278" w:rsidRPr="0004252E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278" w:rsidRPr="0004252E">
        <w:rPr>
          <w:rFonts w:ascii="Times New Roman" w:hAnsi="Times New Roman" w:cs="Times New Roman"/>
          <w:sz w:val="28"/>
          <w:szCs w:val="28"/>
        </w:rPr>
        <w:t>құрамда</w:t>
      </w:r>
      <w:proofErr w:type="spellEnd"/>
      <w:r w:rsidR="006B3278" w:rsidRPr="0004252E">
        <w:rPr>
          <w:rFonts w:ascii="Times New Roman" w:hAnsi="Times New Roman" w:cs="Times New Roman"/>
          <w:sz w:val="28"/>
          <w:szCs w:val="28"/>
        </w:rPr>
        <w:t xml:space="preserve"> комиссия </w:t>
      </w:r>
      <w:proofErr w:type="spellStart"/>
      <w:r w:rsidR="006B3278" w:rsidRPr="0004252E">
        <w:rPr>
          <w:rFonts w:ascii="Times New Roman" w:hAnsi="Times New Roman" w:cs="Times New Roman"/>
          <w:sz w:val="28"/>
          <w:szCs w:val="28"/>
        </w:rPr>
        <w:t>құрыңыз</w:t>
      </w:r>
      <w:proofErr w:type="spellEnd"/>
      <w:r w:rsidR="006B3278" w:rsidRPr="0004252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B3278" w:rsidRPr="0004252E">
        <w:rPr>
          <w:rFonts w:ascii="Times New Roman" w:hAnsi="Times New Roman" w:cs="Times New Roman"/>
          <w:sz w:val="28"/>
          <w:szCs w:val="28"/>
        </w:rPr>
        <w:t>бракераждық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3278" w:rsidRPr="0004252E">
        <w:rPr>
          <w:rFonts w:ascii="Times New Roman" w:hAnsi="Times New Roman" w:cs="Times New Roman"/>
          <w:sz w:val="28"/>
          <w:szCs w:val="28"/>
        </w:rPr>
        <w:t>комиссиясы</w:t>
      </w:r>
      <w:proofErr w:type="spellEnd"/>
      <w:r w:rsidR="006B3278" w:rsidRPr="0004252E">
        <w:rPr>
          <w:rFonts w:ascii="Times New Roman" w:hAnsi="Times New Roman" w:cs="Times New Roman"/>
          <w:sz w:val="28"/>
          <w:szCs w:val="28"/>
        </w:rPr>
        <w:t>):</w:t>
      </w:r>
    </w:p>
    <w:p w:rsidR="00143BF4" w:rsidRPr="0004252E" w:rsidRDefault="00143BF4" w:rsidP="0004252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Омербаева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 xml:space="preserve"> Ж.А. – </w:t>
      </w:r>
      <w:proofErr w:type="spellStart"/>
      <w:r w:rsidR="006B3278" w:rsidRPr="0004252E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="006B3278" w:rsidRPr="0004252E">
        <w:rPr>
          <w:rFonts w:ascii="Times New Roman" w:hAnsi="Times New Roman" w:cs="Times New Roman"/>
          <w:sz w:val="28"/>
          <w:szCs w:val="28"/>
        </w:rPr>
        <w:t xml:space="preserve"> директоры, комиссия </w:t>
      </w:r>
      <w:proofErr w:type="spellStart"/>
      <w:r w:rsidR="006B3278" w:rsidRPr="0004252E">
        <w:rPr>
          <w:rFonts w:ascii="Times New Roman" w:hAnsi="Times New Roman" w:cs="Times New Roman"/>
          <w:sz w:val="28"/>
          <w:szCs w:val="28"/>
        </w:rPr>
        <w:t>төрағасы</w:t>
      </w:r>
      <w:proofErr w:type="spellEnd"/>
      <w:r w:rsidR="006B3278" w:rsidRPr="0004252E">
        <w:rPr>
          <w:rFonts w:ascii="Times New Roman" w:hAnsi="Times New Roman" w:cs="Times New Roman"/>
          <w:sz w:val="28"/>
          <w:szCs w:val="28"/>
        </w:rPr>
        <w:t>;</w:t>
      </w:r>
    </w:p>
    <w:p w:rsidR="00143BF4" w:rsidRPr="0004252E" w:rsidRDefault="0004252E" w:rsidP="000425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252E">
        <w:rPr>
          <w:rFonts w:ascii="Times New Roman" w:hAnsi="Times New Roman" w:cs="Times New Roman"/>
          <w:sz w:val="28"/>
          <w:szCs w:val="28"/>
        </w:rPr>
        <w:t>Прохоренко Н.А. – ДТІЖО</w:t>
      </w:r>
      <w:r w:rsidR="00F93A67" w:rsidRPr="0004252E">
        <w:rPr>
          <w:rFonts w:ascii="Times New Roman" w:hAnsi="Times New Roman" w:cs="Times New Roman"/>
          <w:sz w:val="28"/>
          <w:szCs w:val="28"/>
        </w:rPr>
        <w:t xml:space="preserve">, </w:t>
      </w:r>
      <w:r w:rsidRPr="0004252E">
        <w:rPr>
          <w:rFonts w:ascii="Times New Roman" w:hAnsi="Times New Roman" w:cs="Times New Roman"/>
          <w:sz w:val="28"/>
          <w:szCs w:val="28"/>
        </w:rPr>
        <w:t xml:space="preserve">комиссия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мүшесі</w:t>
      </w:r>
      <w:proofErr w:type="spellEnd"/>
      <w:r w:rsidR="00F93A67" w:rsidRPr="0004252E">
        <w:rPr>
          <w:rFonts w:ascii="Times New Roman" w:hAnsi="Times New Roman" w:cs="Times New Roman"/>
          <w:sz w:val="28"/>
          <w:szCs w:val="28"/>
        </w:rPr>
        <w:t>;</w:t>
      </w:r>
    </w:p>
    <w:p w:rsidR="00F93A67" w:rsidRPr="0004252E" w:rsidRDefault="00F93A67" w:rsidP="000425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252E">
        <w:rPr>
          <w:rFonts w:ascii="Times New Roman" w:hAnsi="Times New Roman" w:cs="Times New Roman"/>
          <w:sz w:val="28"/>
          <w:szCs w:val="28"/>
        </w:rPr>
        <w:t xml:space="preserve">Королев Н.Н. -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әлеуметті</w:t>
      </w:r>
      <w:proofErr w:type="gramStart"/>
      <w:r w:rsidR="0004252E" w:rsidRPr="0004252E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 педагог, комиссия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мүшесі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>;</w:t>
      </w:r>
    </w:p>
    <w:p w:rsidR="00F93A67" w:rsidRPr="0004252E" w:rsidRDefault="00F93A67" w:rsidP="0004252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4252E">
        <w:rPr>
          <w:rFonts w:ascii="Times New Roman" w:hAnsi="Times New Roman" w:cs="Times New Roman"/>
          <w:sz w:val="28"/>
          <w:szCs w:val="28"/>
        </w:rPr>
        <w:t>Серуен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 xml:space="preserve"> К. –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қызметкер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 xml:space="preserve">, </w:t>
      </w:r>
      <w:r w:rsidR="0004252E" w:rsidRPr="0004252E">
        <w:rPr>
          <w:rFonts w:ascii="Times New Roman" w:hAnsi="Times New Roman" w:cs="Times New Roman"/>
          <w:sz w:val="28"/>
          <w:szCs w:val="28"/>
        </w:rPr>
        <w:t xml:space="preserve">комиссия </w:t>
      </w:r>
      <w:proofErr w:type="spellStart"/>
      <w:proofErr w:type="gramStart"/>
      <w:r w:rsidR="0004252E" w:rsidRPr="0004252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04252E" w:rsidRPr="0004252E">
        <w:rPr>
          <w:rFonts w:ascii="Times New Roman" w:hAnsi="Times New Roman" w:cs="Times New Roman"/>
          <w:sz w:val="28"/>
          <w:szCs w:val="28"/>
        </w:rPr>
        <w:t>үшесі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>;</w:t>
      </w:r>
    </w:p>
    <w:p w:rsidR="0004252E" w:rsidRPr="0004252E" w:rsidRDefault="00F93A67" w:rsidP="000425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252E">
        <w:rPr>
          <w:rFonts w:ascii="Times New Roman" w:hAnsi="Times New Roman" w:cs="Times New Roman"/>
          <w:sz w:val="28"/>
          <w:szCs w:val="28"/>
        </w:rPr>
        <w:t xml:space="preserve">Щербак Ю.С. –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жалпымектептегі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ата-аналар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комитетінің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төрағасы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, комиссия </w:t>
      </w:r>
      <w:proofErr w:type="spellStart"/>
      <w:proofErr w:type="gramStart"/>
      <w:r w:rsidR="0004252E" w:rsidRPr="0004252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04252E" w:rsidRPr="0004252E">
        <w:rPr>
          <w:rFonts w:ascii="Times New Roman" w:hAnsi="Times New Roman" w:cs="Times New Roman"/>
          <w:sz w:val="28"/>
          <w:szCs w:val="28"/>
        </w:rPr>
        <w:t>үшесі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>;</w:t>
      </w:r>
    </w:p>
    <w:p w:rsidR="0004252E" w:rsidRPr="0004252E" w:rsidRDefault="00F93A67" w:rsidP="0004252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Долобаева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 xml:space="preserve"> С.К. –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ата-аналар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комитетінің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мүшесі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, комиссия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мүшесі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>;</w:t>
      </w:r>
    </w:p>
    <w:p w:rsidR="0004252E" w:rsidRPr="0004252E" w:rsidRDefault="00F93A67" w:rsidP="000425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252E">
        <w:rPr>
          <w:rFonts w:ascii="Times New Roman" w:hAnsi="Times New Roman" w:cs="Times New Roman"/>
          <w:sz w:val="28"/>
          <w:szCs w:val="28"/>
        </w:rPr>
        <w:t xml:space="preserve">Пепеляева К.С. –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ата-аналар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комитетінің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мүшесі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, комиссия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мүшесі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>;</w:t>
      </w:r>
    </w:p>
    <w:p w:rsidR="0004252E" w:rsidRPr="0004252E" w:rsidRDefault="00F93A67" w:rsidP="000425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252E">
        <w:rPr>
          <w:rFonts w:ascii="Times New Roman" w:hAnsi="Times New Roman" w:cs="Times New Roman"/>
          <w:sz w:val="28"/>
          <w:szCs w:val="28"/>
        </w:rPr>
        <w:t xml:space="preserve">Жунусова Ф.И. –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қамқоршылар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мүшесі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, комиссия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мүшесі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>.</w:t>
      </w:r>
    </w:p>
    <w:p w:rsidR="0004252E" w:rsidRDefault="00B279BD" w:rsidP="00C47789">
      <w:pPr>
        <w:pStyle w:val="a5"/>
        <w:rPr>
          <w:rFonts w:ascii="Times New Roman" w:hAnsi="Times New Roman" w:cs="Times New Roman"/>
          <w:sz w:val="28"/>
          <w:szCs w:val="28"/>
        </w:rPr>
      </w:pPr>
      <w:r w:rsidRPr="00C47789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Директордың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252E">
        <w:rPr>
          <w:rFonts w:ascii="Times New Roman" w:hAnsi="Times New Roman" w:cs="Times New Roman"/>
          <w:sz w:val="28"/>
          <w:szCs w:val="28"/>
        </w:rPr>
        <w:t>ТЖ</w:t>
      </w:r>
      <w:proofErr w:type="gram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Прохоренко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 Н.А.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тамақ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комиссияның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жоспарын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құру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қабылдамау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комиссиясы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>).</w:t>
      </w:r>
    </w:p>
    <w:p w:rsidR="0004252E" w:rsidRDefault="00B279BD" w:rsidP="008B2C2D">
      <w:pPr>
        <w:pStyle w:val="a5"/>
        <w:rPr>
          <w:rFonts w:ascii="Times New Roman" w:hAnsi="Times New Roman" w:cs="Times New Roman"/>
          <w:sz w:val="28"/>
          <w:szCs w:val="28"/>
        </w:rPr>
      </w:pPr>
      <w:r w:rsidRPr="00C47789">
        <w:rPr>
          <w:rFonts w:ascii="Times New Roman" w:hAnsi="Times New Roman" w:cs="Times New Roman"/>
          <w:sz w:val="28"/>
          <w:szCs w:val="28"/>
        </w:rPr>
        <w:t>3</w:t>
      </w:r>
      <w:r w:rsidR="00F93A67" w:rsidRPr="00C4778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Апта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сайын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тамақ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комиссиялар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келі</w:t>
      </w:r>
      <w:proofErr w:type="gramStart"/>
      <w:r w:rsidR="0004252E" w:rsidRPr="0004252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жатқан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тамақ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өнімдерінің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отандық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өндірушілердің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тамақ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өнімдеріне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 CT-KZ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сертификаттарының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болуын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дайындалған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тағамдардың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технологиялық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жабдықтың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қол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жетімділігі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жұмысқа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жарамдылығын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шарттардың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сақталуын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C2D">
        <w:rPr>
          <w:rFonts w:ascii="Times New Roman" w:hAnsi="Times New Roman" w:cs="Times New Roman"/>
          <w:sz w:val="28"/>
          <w:szCs w:val="28"/>
        </w:rPr>
        <w:t>бақылайды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r w:rsidR="0004252E" w:rsidRPr="00042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өнімдерді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дайын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тамақтану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балалардың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күнделікті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диетасына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сәйкестігі</w:t>
      </w:r>
      <w:proofErr w:type="spell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перспективалық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мәзі</w:t>
      </w:r>
      <w:proofErr w:type="gramStart"/>
      <w:r w:rsidR="0004252E" w:rsidRPr="0004252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4252E" w:rsidRPr="000425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асхананың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санитарлық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жағдайы</w:t>
      </w:r>
      <w:r w:rsidR="00D75D9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D75D9C">
        <w:rPr>
          <w:rFonts w:ascii="Times New Roman" w:hAnsi="Times New Roman" w:cs="Times New Roman"/>
          <w:sz w:val="28"/>
          <w:szCs w:val="28"/>
        </w:rPr>
        <w:t xml:space="preserve"> </w:t>
      </w:r>
      <w:r w:rsidR="00D75D9C">
        <w:rPr>
          <w:rFonts w:ascii="Times New Roman" w:hAnsi="Times New Roman" w:cs="Times New Roman"/>
          <w:sz w:val="28"/>
          <w:szCs w:val="28"/>
          <w:lang w:val="kk-KZ"/>
        </w:rPr>
        <w:t xml:space="preserve"> қорытынды тексереуден кейін  </w:t>
      </w:r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акті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52E" w:rsidRPr="0004252E">
        <w:rPr>
          <w:rFonts w:ascii="Times New Roman" w:hAnsi="Times New Roman" w:cs="Times New Roman"/>
          <w:sz w:val="28"/>
          <w:szCs w:val="28"/>
        </w:rPr>
        <w:t>жаса</w:t>
      </w:r>
      <w:proofErr w:type="spellEnd"/>
      <w:r w:rsidR="00D75D9C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04252E" w:rsidRPr="0004252E">
        <w:rPr>
          <w:rFonts w:ascii="Times New Roman" w:hAnsi="Times New Roman" w:cs="Times New Roman"/>
          <w:sz w:val="28"/>
          <w:szCs w:val="28"/>
        </w:rPr>
        <w:t>.</w:t>
      </w:r>
    </w:p>
    <w:p w:rsidR="0004252E" w:rsidRPr="0004252E" w:rsidRDefault="0004252E" w:rsidP="0004252E">
      <w:pPr>
        <w:pStyle w:val="a5"/>
        <w:rPr>
          <w:rFonts w:ascii="Times New Roman" w:hAnsi="Times New Roman" w:cs="Times New Roman"/>
          <w:sz w:val="28"/>
          <w:szCs w:val="28"/>
        </w:rPr>
      </w:pPr>
      <w:r w:rsidRPr="0004252E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Директордың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 xml:space="preserve"> Б.П.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Прохоренко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жөніндегіорынбасары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 xml:space="preserve"> Н.А. ай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сайын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 xml:space="preserve"> аудит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нәтижелері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 xml:space="preserve"> беру.</w:t>
      </w:r>
    </w:p>
    <w:p w:rsidR="0004252E" w:rsidRPr="0004252E" w:rsidRDefault="0004252E" w:rsidP="0004252E">
      <w:pPr>
        <w:pStyle w:val="a5"/>
        <w:rPr>
          <w:rFonts w:ascii="Times New Roman" w:hAnsi="Times New Roman" w:cs="Times New Roman"/>
          <w:sz w:val="28"/>
          <w:szCs w:val="28"/>
        </w:rPr>
      </w:pPr>
      <w:r w:rsidRPr="0004252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Тағам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сапасына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мониторингті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мәселесі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тоқсан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сайын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педагогикалық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кеңесте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қаралып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 xml:space="preserve">, орта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ұйымының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интернет-ресурсында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орналастырылуы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>.</w:t>
      </w:r>
    </w:p>
    <w:p w:rsidR="00725231" w:rsidRDefault="0004252E" w:rsidP="0004252E">
      <w:pPr>
        <w:pStyle w:val="a5"/>
        <w:rPr>
          <w:rFonts w:ascii="Times New Roman" w:hAnsi="Times New Roman" w:cs="Times New Roman"/>
          <w:sz w:val="28"/>
          <w:szCs w:val="28"/>
        </w:rPr>
      </w:pPr>
      <w:r w:rsidRPr="0004252E">
        <w:rPr>
          <w:rFonts w:ascii="Times New Roman" w:hAnsi="Times New Roman" w:cs="Times New Roman"/>
          <w:sz w:val="28"/>
          <w:szCs w:val="28"/>
        </w:rPr>
        <w:t xml:space="preserve">6. Осы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бұйрықтың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орындалуын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бақылауды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өзіме</w:t>
      </w:r>
      <w:proofErr w:type="spellEnd"/>
      <w:r w:rsidR="008B2C2D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04252E">
        <w:rPr>
          <w:rFonts w:ascii="Times New Roman" w:hAnsi="Times New Roman" w:cs="Times New Roman"/>
          <w:sz w:val="28"/>
          <w:szCs w:val="28"/>
        </w:rPr>
        <w:t>қалдырамын</w:t>
      </w:r>
      <w:proofErr w:type="spellEnd"/>
      <w:r w:rsidRPr="0004252E">
        <w:rPr>
          <w:rFonts w:ascii="Times New Roman" w:hAnsi="Times New Roman" w:cs="Times New Roman"/>
          <w:sz w:val="28"/>
          <w:szCs w:val="28"/>
        </w:rPr>
        <w:t>.</w:t>
      </w:r>
    </w:p>
    <w:p w:rsidR="0004252E" w:rsidRDefault="0004252E" w:rsidP="0004252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4252E" w:rsidRDefault="0004252E" w:rsidP="0004252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4252E" w:rsidRPr="00C47789" w:rsidRDefault="0004252E" w:rsidP="0004252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директоры:         Ж.А.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Омербаева</w:t>
      </w:r>
      <w:proofErr w:type="spellEnd"/>
    </w:p>
    <w:sectPr w:rsidR="0004252E" w:rsidRPr="00C47789" w:rsidSect="003D0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C611D"/>
    <w:multiLevelType w:val="hybridMultilevel"/>
    <w:tmpl w:val="0388E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D517D"/>
    <w:multiLevelType w:val="hybridMultilevel"/>
    <w:tmpl w:val="9E605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36603"/>
    <w:multiLevelType w:val="hybridMultilevel"/>
    <w:tmpl w:val="E37A5066"/>
    <w:lvl w:ilvl="0" w:tplc="E5DE079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072CA"/>
    <w:rsid w:val="0004252E"/>
    <w:rsid w:val="00064653"/>
    <w:rsid w:val="00070408"/>
    <w:rsid w:val="000B5701"/>
    <w:rsid w:val="000C39C8"/>
    <w:rsid w:val="000D1918"/>
    <w:rsid w:val="00107973"/>
    <w:rsid w:val="00143BF4"/>
    <w:rsid w:val="0014792B"/>
    <w:rsid w:val="001774FB"/>
    <w:rsid w:val="00191715"/>
    <w:rsid w:val="001C66EF"/>
    <w:rsid w:val="001E4FA5"/>
    <w:rsid w:val="001E61BB"/>
    <w:rsid w:val="001F0E98"/>
    <w:rsid w:val="002072CA"/>
    <w:rsid w:val="002547B2"/>
    <w:rsid w:val="00263337"/>
    <w:rsid w:val="00266454"/>
    <w:rsid w:val="00274871"/>
    <w:rsid w:val="002756ED"/>
    <w:rsid w:val="002813CC"/>
    <w:rsid w:val="002A6D9D"/>
    <w:rsid w:val="002B45DB"/>
    <w:rsid w:val="00301D2A"/>
    <w:rsid w:val="00327A3F"/>
    <w:rsid w:val="003671E5"/>
    <w:rsid w:val="00375C6B"/>
    <w:rsid w:val="003A2A4E"/>
    <w:rsid w:val="003B6B87"/>
    <w:rsid w:val="003D06A1"/>
    <w:rsid w:val="003D524C"/>
    <w:rsid w:val="003E4E2D"/>
    <w:rsid w:val="0040050A"/>
    <w:rsid w:val="0044446C"/>
    <w:rsid w:val="00447457"/>
    <w:rsid w:val="004625F3"/>
    <w:rsid w:val="00464514"/>
    <w:rsid w:val="00497002"/>
    <w:rsid w:val="004F13A3"/>
    <w:rsid w:val="004F7578"/>
    <w:rsid w:val="005204B5"/>
    <w:rsid w:val="00532E7E"/>
    <w:rsid w:val="00540595"/>
    <w:rsid w:val="005514FF"/>
    <w:rsid w:val="0059344A"/>
    <w:rsid w:val="005940D0"/>
    <w:rsid w:val="005B178B"/>
    <w:rsid w:val="00604049"/>
    <w:rsid w:val="0061012F"/>
    <w:rsid w:val="0061631B"/>
    <w:rsid w:val="00635C39"/>
    <w:rsid w:val="00677221"/>
    <w:rsid w:val="00680C9C"/>
    <w:rsid w:val="006834A1"/>
    <w:rsid w:val="00684CF0"/>
    <w:rsid w:val="00686969"/>
    <w:rsid w:val="006B3278"/>
    <w:rsid w:val="006E156D"/>
    <w:rsid w:val="006E550F"/>
    <w:rsid w:val="006F68F0"/>
    <w:rsid w:val="00700A02"/>
    <w:rsid w:val="00707A4B"/>
    <w:rsid w:val="00716FFE"/>
    <w:rsid w:val="007209BD"/>
    <w:rsid w:val="0072326B"/>
    <w:rsid w:val="00725231"/>
    <w:rsid w:val="00745B17"/>
    <w:rsid w:val="00780095"/>
    <w:rsid w:val="00795E65"/>
    <w:rsid w:val="007A2E01"/>
    <w:rsid w:val="007B7098"/>
    <w:rsid w:val="007B70CC"/>
    <w:rsid w:val="007D22AF"/>
    <w:rsid w:val="007D2959"/>
    <w:rsid w:val="00804550"/>
    <w:rsid w:val="0082191F"/>
    <w:rsid w:val="00822F17"/>
    <w:rsid w:val="008518F1"/>
    <w:rsid w:val="0086292F"/>
    <w:rsid w:val="00864486"/>
    <w:rsid w:val="008A4D18"/>
    <w:rsid w:val="008B2C2D"/>
    <w:rsid w:val="008B3837"/>
    <w:rsid w:val="008B75B0"/>
    <w:rsid w:val="008C542F"/>
    <w:rsid w:val="008D607A"/>
    <w:rsid w:val="008E2F46"/>
    <w:rsid w:val="008F097F"/>
    <w:rsid w:val="008F2FC6"/>
    <w:rsid w:val="00907D25"/>
    <w:rsid w:val="00910736"/>
    <w:rsid w:val="009178CA"/>
    <w:rsid w:val="009300F9"/>
    <w:rsid w:val="00944B51"/>
    <w:rsid w:val="009458CC"/>
    <w:rsid w:val="0095336B"/>
    <w:rsid w:val="009543E4"/>
    <w:rsid w:val="0097471F"/>
    <w:rsid w:val="009C0092"/>
    <w:rsid w:val="009E2C15"/>
    <w:rsid w:val="00A41D98"/>
    <w:rsid w:val="00A4413A"/>
    <w:rsid w:val="00A5107F"/>
    <w:rsid w:val="00A6324C"/>
    <w:rsid w:val="00A7100B"/>
    <w:rsid w:val="00AD23CA"/>
    <w:rsid w:val="00B279BD"/>
    <w:rsid w:val="00B34C0F"/>
    <w:rsid w:val="00B43004"/>
    <w:rsid w:val="00B5478C"/>
    <w:rsid w:val="00B656E7"/>
    <w:rsid w:val="00B72AE9"/>
    <w:rsid w:val="00B8061A"/>
    <w:rsid w:val="00B80634"/>
    <w:rsid w:val="00B85CA6"/>
    <w:rsid w:val="00BC170C"/>
    <w:rsid w:val="00BE3CF3"/>
    <w:rsid w:val="00BE402C"/>
    <w:rsid w:val="00BF2D3E"/>
    <w:rsid w:val="00C25213"/>
    <w:rsid w:val="00C47789"/>
    <w:rsid w:val="00C67864"/>
    <w:rsid w:val="00CA06D3"/>
    <w:rsid w:val="00CC56FD"/>
    <w:rsid w:val="00CE2CCA"/>
    <w:rsid w:val="00CE46B7"/>
    <w:rsid w:val="00D01436"/>
    <w:rsid w:val="00D03C00"/>
    <w:rsid w:val="00D31713"/>
    <w:rsid w:val="00D32523"/>
    <w:rsid w:val="00D35411"/>
    <w:rsid w:val="00D637C4"/>
    <w:rsid w:val="00D7380C"/>
    <w:rsid w:val="00D75D9C"/>
    <w:rsid w:val="00D830FF"/>
    <w:rsid w:val="00D86982"/>
    <w:rsid w:val="00DA785A"/>
    <w:rsid w:val="00DB4A3C"/>
    <w:rsid w:val="00DB7D92"/>
    <w:rsid w:val="00E21314"/>
    <w:rsid w:val="00E3118E"/>
    <w:rsid w:val="00E36389"/>
    <w:rsid w:val="00E42880"/>
    <w:rsid w:val="00E52E5E"/>
    <w:rsid w:val="00E54821"/>
    <w:rsid w:val="00E55856"/>
    <w:rsid w:val="00E92799"/>
    <w:rsid w:val="00EA6877"/>
    <w:rsid w:val="00EB250A"/>
    <w:rsid w:val="00EB3239"/>
    <w:rsid w:val="00EC7801"/>
    <w:rsid w:val="00EF16DD"/>
    <w:rsid w:val="00EF171C"/>
    <w:rsid w:val="00F45A09"/>
    <w:rsid w:val="00F539AD"/>
    <w:rsid w:val="00F622A0"/>
    <w:rsid w:val="00F80644"/>
    <w:rsid w:val="00F93A67"/>
    <w:rsid w:val="00FC43CC"/>
    <w:rsid w:val="00FD2A22"/>
    <w:rsid w:val="00FE4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8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252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34"/>
    <w:locked/>
    <w:rsid w:val="0072523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C47789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E54821"/>
  </w:style>
  <w:style w:type="table" w:styleId="a7">
    <w:name w:val="Table Grid"/>
    <w:basedOn w:val="a1"/>
    <w:uiPriority w:val="59"/>
    <w:rsid w:val="00E54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6B327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3278"/>
    <w:rPr>
      <w:rFonts w:ascii="Consolas" w:eastAsiaTheme="minorEastAsia" w:hAnsi="Consolas" w:cs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8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252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34"/>
    <w:locked/>
    <w:rsid w:val="0072523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C47789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E54821"/>
  </w:style>
  <w:style w:type="table" w:styleId="a7">
    <w:name w:val="Table Grid"/>
    <w:basedOn w:val="a1"/>
    <w:uiPriority w:val="59"/>
    <w:rsid w:val="00E54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6B327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3278"/>
    <w:rPr>
      <w:rFonts w:ascii="Consolas" w:eastAsiaTheme="minorEastAsia" w:hAnsi="Consolas" w:cs="Consolas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pc15</cp:lastModifiedBy>
  <cp:revision>6</cp:revision>
  <dcterms:created xsi:type="dcterms:W3CDTF">2021-02-24T07:36:00Z</dcterms:created>
  <dcterms:modified xsi:type="dcterms:W3CDTF">2021-02-24T07:52:00Z</dcterms:modified>
</cp:coreProperties>
</file>