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6A7" w:rsidRPr="00FC26A7" w:rsidRDefault="00FC26A7" w:rsidP="00FC26A7">
      <w:pPr>
        <w:jc w:val="center"/>
        <w:rPr>
          <w:rFonts w:ascii="Times New Roman" w:hAnsi="Times New Roman" w:cs="Times New Roman"/>
          <w:sz w:val="28"/>
          <w:szCs w:val="28"/>
        </w:rPr>
      </w:pPr>
      <w:bookmarkStart w:id="0" w:name="_GoBack"/>
      <w:r w:rsidRPr="00FC26A7">
        <w:rPr>
          <w:rFonts w:ascii="Times New Roman" w:hAnsi="Times New Roman" w:cs="Times New Roman"/>
          <w:b/>
          <w:bCs/>
          <w:color w:val="333333"/>
          <w:sz w:val="28"/>
          <w:szCs w:val="28"/>
          <w:shd w:val="clear" w:color="auto" w:fill="FFFFFF"/>
        </w:rPr>
        <w:t>Ұлттық бірыңғай тестілеу </w:t>
      </w:r>
      <w:bookmarkEnd w:id="0"/>
      <w:r w:rsidRPr="00FC26A7">
        <w:rPr>
          <w:rFonts w:ascii="Times New Roman" w:hAnsi="Times New Roman" w:cs="Times New Roman"/>
          <w:b/>
          <w:bCs/>
          <w:color w:val="333333"/>
          <w:sz w:val="28"/>
          <w:szCs w:val="28"/>
          <w:shd w:val="clear" w:color="auto" w:fill="FFFFFF"/>
        </w:rPr>
        <w:t>-</w:t>
      </w:r>
      <w:r w:rsidRPr="00FC26A7">
        <w:rPr>
          <w:rFonts w:ascii="Times New Roman" w:hAnsi="Times New Roman" w:cs="Times New Roman"/>
          <w:color w:val="333333"/>
          <w:sz w:val="28"/>
          <w:szCs w:val="28"/>
          <w:shd w:val="clear" w:color="auto" w:fill="FFFFFF"/>
        </w:rPr>
        <w:t> ҰБТ – жоғары және (немесе) жоғары оқу орнынан кейінгі білім беру ұйымдарына түсуге арналған і</w:t>
      </w:r>
      <w:proofErr w:type="gramStart"/>
      <w:r w:rsidRPr="00FC26A7">
        <w:rPr>
          <w:rFonts w:ascii="Times New Roman" w:hAnsi="Times New Roman" w:cs="Times New Roman"/>
          <w:color w:val="333333"/>
          <w:sz w:val="28"/>
          <w:szCs w:val="28"/>
          <w:shd w:val="clear" w:color="auto" w:fill="FFFFFF"/>
        </w:rPr>
        <w:t>р</w:t>
      </w:r>
      <w:proofErr w:type="gramEnd"/>
      <w:r w:rsidRPr="00FC26A7">
        <w:rPr>
          <w:rFonts w:ascii="Times New Roman" w:hAnsi="Times New Roman" w:cs="Times New Roman"/>
          <w:color w:val="333333"/>
          <w:sz w:val="28"/>
          <w:szCs w:val="28"/>
          <w:shd w:val="clear" w:color="auto" w:fill="FFFFFF"/>
        </w:rPr>
        <w:t>іктеу емтихандарының бір нысаны.</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ҰБТ өткізіледі:</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w:t>
      </w:r>
      <w:r w:rsidRPr="00FC26A7">
        <w:rPr>
          <w:color w:val="333333"/>
          <w:sz w:val="28"/>
          <w:szCs w:val="28"/>
        </w:rPr>
        <w:t xml:space="preserve"> ЖОО-ға </w:t>
      </w:r>
      <w:proofErr w:type="gramStart"/>
      <w:r w:rsidRPr="00FC26A7">
        <w:rPr>
          <w:color w:val="333333"/>
          <w:sz w:val="28"/>
          <w:szCs w:val="28"/>
        </w:rPr>
        <w:t>а</w:t>
      </w:r>
      <w:proofErr w:type="gramEnd"/>
      <w:r w:rsidRPr="00FC26A7">
        <w:rPr>
          <w:color w:val="333333"/>
          <w:sz w:val="28"/>
          <w:szCs w:val="28"/>
        </w:rPr>
        <w:t>қылы негізде оқуға қабылдау үшін орта білім беру ұйымдарының бітіруші 11 (12) сынып оқушыларына;</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w:t>
      </w:r>
      <w:r w:rsidRPr="00FC26A7">
        <w:rPr>
          <w:color w:val="333333"/>
          <w:sz w:val="28"/>
          <w:szCs w:val="28"/>
        </w:rPr>
        <w:t xml:space="preserve"> республикалық бюджет немесе жергілікті бюджет қаражаты есебінен білім беру грантын беру конкурсына қатысу немесе ЖОО-ға </w:t>
      </w:r>
      <w:proofErr w:type="gramStart"/>
      <w:r w:rsidRPr="00FC26A7">
        <w:rPr>
          <w:color w:val="333333"/>
          <w:sz w:val="28"/>
          <w:szCs w:val="28"/>
        </w:rPr>
        <w:t>а</w:t>
      </w:r>
      <w:proofErr w:type="gramEnd"/>
      <w:r w:rsidRPr="00FC26A7">
        <w:rPr>
          <w:color w:val="333333"/>
          <w:sz w:val="28"/>
          <w:szCs w:val="28"/>
        </w:rPr>
        <w:t>қылы негізде оқуға қабылдау үшін орта білім беру ұйымдарының ағымдағы жылғы бітірушілеріне;</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w:t>
      </w:r>
      <w:r w:rsidRPr="00FC26A7">
        <w:rPr>
          <w:color w:val="333333"/>
          <w:sz w:val="28"/>
          <w:szCs w:val="28"/>
        </w:rPr>
        <w:t xml:space="preserve"> республикалық бюджет немесе жергілікті бюджет қаражаты есебінен білім беру грантын беру конкурсына қатысу немесе ЖОО-ға </w:t>
      </w:r>
      <w:proofErr w:type="gramStart"/>
      <w:r w:rsidRPr="00FC26A7">
        <w:rPr>
          <w:color w:val="333333"/>
          <w:sz w:val="28"/>
          <w:szCs w:val="28"/>
        </w:rPr>
        <w:t>а</w:t>
      </w:r>
      <w:proofErr w:type="gramEnd"/>
      <w:r w:rsidRPr="00FC26A7">
        <w:rPr>
          <w:color w:val="333333"/>
          <w:sz w:val="28"/>
          <w:szCs w:val="28"/>
        </w:rPr>
        <w:t>қылы негізде оқуға қабылдау үшін орта білім беру ұйымдарының өткен жылғы бітірушілері мен техникалық және кәсіптік немесе орта білімнен кейінгі бі</w:t>
      </w:r>
      <w:proofErr w:type="gramStart"/>
      <w:r w:rsidRPr="00FC26A7">
        <w:rPr>
          <w:color w:val="333333"/>
          <w:sz w:val="28"/>
          <w:szCs w:val="28"/>
        </w:rPr>
        <w:t>л</w:t>
      </w:r>
      <w:proofErr w:type="gramEnd"/>
      <w:r w:rsidRPr="00FC26A7">
        <w:rPr>
          <w:color w:val="333333"/>
          <w:sz w:val="28"/>
          <w:szCs w:val="28"/>
        </w:rPr>
        <w:t>ім беру ұйымдарының бітірушілеріне;</w:t>
      </w:r>
    </w:p>
    <w:p w:rsidR="00FC26A7" w:rsidRPr="00FC26A7" w:rsidRDefault="00FC26A7" w:rsidP="00FC26A7">
      <w:pPr>
        <w:pStyle w:val="a3"/>
        <w:shd w:val="clear" w:color="auto" w:fill="FFFFFF"/>
        <w:spacing w:before="0" w:beforeAutospacing="0" w:after="0" w:afterAutospacing="0"/>
        <w:jc w:val="both"/>
        <w:rPr>
          <w:color w:val="333333"/>
          <w:sz w:val="28"/>
          <w:szCs w:val="28"/>
        </w:rPr>
      </w:pPr>
      <w:proofErr w:type="gramStart"/>
      <w:r w:rsidRPr="00FC26A7">
        <w:rPr>
          <w:b/>
          <w:bCs/>
          <w:color w:val="333333"/>
          <w:sz w:val="28"/>
          <w:szCs w:val="28"/>
        </w:rPr>
        <w:t>·</w:t>
      </w:r>
      <w:r w:rsidRPr="00FC26A7">
        <w:rPr>
          <w:color w:val="333333"/>
          <w:sz w:val="28"/>
          <w:szCs w:val="28"/>
        </w:rPr>
        <w:t> республикалық бюджет немесе жергілікті бюджет қаражаты есебінен білім беру грантын беру конкурсына қатысу үшін жоғары білімнің қысқартылған оқыту мерзімдерін көздейтін  білім беру бағдарламалары бойынша оқуға түсетін техникалық және кәсіптік немесе орта біл</w:t>
      </w:r>
      <w:proofErr w:type="gramEnd"/>
      <w:r w:rsidRPr="00FC26A7">
        <w:rPr>
          <w:color w:val="333333"/>
          <w:sz w:val="28"/>
          <w:szCs w:val="28"/>
        </w:rPr>
        <w:t>імнен кейінгі бі</w:t>
      </w:r>
      <w:proofErr w:type="gramStart"/>
      <w:r w:rsidRPr="00FC26A7">
        <w:rPr>
          <w:color w:val="333333"/>
          <w:sz w:val="28"/>
          <w:szCs w:val="28"/>
        </w:rPr>
        <w:t>л</w:t>
      </w:r>
      <w:proofErr w:type="gramEnd"/>
      <w:r w:rsidRPr="00FC26A7">
        <w:rPr>
          <w:color w:val="333333"/>
          <w:sz w:val="28"/>
          <w:szCs w:val="28"/>
        </w:rPr>
        <w:t>ім беру ұйымдарының бітірушілеріне;</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w:t>
      </w:r>
      <w:r w:rsidRPr="00FC26A7">
        <w:rPr>
          <w:color w:val="333333"/>
          <w:sz w:val="28"/>
          <w:szCs w:val="28"/>
        </w:rPr>
        <w:t xml:space="preserve"> республикалық бюджет немесе жергілікті бюджет қаражаты есебінен білім беру грантын беру конкурсына қатысу немесе ЖОО-ға </w:t>
      </w:r>
      <w:proofErr w:type="gramStart"/>
      <w:r w:rsidRPr="00FC26A7">
        <w:rPr>
          <w:color w:val="333333"/>
          <w:sz w:val="28"/>
          <w:szCs w:val="28"/>
        </w:rPr>
        <w:t>а</w:t>
      </w:r>
      <w:proofErr w:type="gramEnd"/>
      <w:r w:rsidRPr="00FC26A7">
        <w:rPr>
          <w:color w:val="333333"/>
          <w:sz w:val="28"/>
          <w:szCs w:val="28"/>
        </w:rPr>
        <w:t>қылы негізде оқуға қабылдау үшін халықаралық алмасу желісі бойынша шетелде білім алған орта білім беру ұйымдарының бітірушілері мен шетелде білім алған, Қазақстан Республикасының азаматы болып табылмайтын, ұлты қазақ адамдарға;</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 </w:t>
      </w:r>
      <w:r w:rsidRPr="00FC26A7">
        <w:rPr>
          <w:color w:val="333333"/>
          <w:sz w:val="28"/>
          <w:szCs w:val="28"/>
        </w:rPr>
        <w:t>ЖО</w:t>
      </w:r>
      <w:proofErr w:type="gramStart"/>
      <w:r w:rsidRPr="00FC26A7">
        <w:rPr>
          <w:color w:val="333333"/>
          <w:sz w:val="28"/>
          <w:szCs w:val="28"/>
        </w:rPr>
        <w:t>О-</w:t>
      </w:r>
      <w:proofErr w:type="gramEnd"/>
      <w:r w:rsidRPr="00FC26A7">
        <w:rPr>
          <w:color w:val="333333"/>
          <w:sz w:val="28"/>
          <w:szCs w:val="28"/>
        </w:rPr>
        <w:t>ға күндізгі оқу бөліміне ақылы негізде қабылдау үшін ҰБТ нәтижесі бойынша шекті балл алмаған, ҰБТ нәтижелері жойылған, бейінді пәндер комбинациясы сәйкес келмейтін ҰБТ нәтижелері бар тұлғалар, күнтізбелік жылы ақылы негізде одан әрі қабылдау үші</w:t>
      </w:r>
      <w:proofErr w:type="gramStart"/>
      <w:r w:rsidRPr="00FC26A7">
        <w:rPr>
          <w:color w:val="333333"/>
          <w:sz w:val="28"/>
          <w:szCs w:val="28"/>
        </w:rPr>
        <w:t>н</w:t>
      </w:r>
      <w:proofErr w:type="gramEnd"/>
      <w:r w:rsidRPr="00FC26A7">
        <w:rPr>
          <w:color w:val="333333"/>
          <w:sz w:val="28"/>
          <w:szCs w:val="28"/>
        </w:rPr>
        <w:t>;</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w:t>
      </w:r>
      <w:r w:rsidRPr="00FC26A7">
        <w:rPr>
          <w:color w:val="333333"/>
          <w:sz w:val="28"/>
          <w:szCs w:val="28"/>
        </w:rPr>
        <w:t xml:space="preserve"> ЖОО-ның шығармашылық дайындықты талап ететін білім беру бағдарламалары топтарында оқитын  және </w:t>
      </w:r>
      <w:proofErr w:type="gramStart"/>
      <w:r w:rsidRPr="00FC26A7">
        <w:rPr>
          <w:color w:val="333333"/>
          <w:sz w:val="28"/>
          <w:szCs w:val="28"/>
        </w:rPr>
        <w:t>бас</w:t>
      </w:r>
      <w:proofErr w:type="gramEnd"/>
      <w:r w:rsidRPr="00FC26A7">
        <w:rPr>
          <w:color w:val="333333"/>
          <w:sz w:val="28"/>
          <w:szCs w:val="28"/>
        </w:rPr>
        <w:t>қа білім беру бағдарламалары топтарына ауысқысы келетін білім алушылар.</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Өткізу формасы: </w:t>
      </w:r>
      <w:r w:rsidRPr="00FC26A7">
        <w:rPr>
          <w:color w:val="333333"/>
          <w:sz w:val="28"/>
          <w:szCs w:val="28"/>
        </w:rPr>
        <w:t>тестілеу.</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Өткізілеті</w:t>
      </w:r>
      <w:proofErr w:type="gramStart"/>
      <w:r w:rsidRPr="00FC26A7">
        <w:rPr>
          <w:b/>
          <w:bCs/>
          <w:color w:val="333333"/>
          <w:sz w:val="28"/>
          <w:szCs w:val="28"/>
        </w:rPr>
        <w:t>н орны</w:t>
      </w:r>
      <w:proofErr w:type="gramEnd"/>
      <w:r w:rsidRPr="00FC26A7">
        <w:rPr>
          <w:b/>
          <w:bCs/>
          <w:color w:val="333333"/>
          <w:sz w:val="28"/>
          <w:szCs w:val="28"/>
        </w:rPr>
        <w:t>: </w:t>
      </w:r>
      <w:r w:rsidRPr="00FC26A7">
        <w:rPr>
          <w:color w:val="333333"/>
          <w:sz w:val="28"/>
          <w:szCs w:val="28"/>
        </w:rPr>
        <w:t>ҰБТ өткізу пункттері.</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696"/>
        <w:gridCol w:w="1455"/>
        <w:gridCol w:w="6504"/>
      </w:tblGrid>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Өтініш қабылдау мерзі</w:t>
            </w:r>
            <w:proofErr w:type="gramStart"/>
            <w:r w:rsidRPr="00FC26A7">
              <w:rPr>
                <w:color w:val="273557"/>
                <w:sz w:val="28"/>
                <w:szCs w:val="28"/>
              </w:rPr>
              <w:t>м</w:t>
            </w:r>
            <w:proofErr w:type="gramEnd"/>
            <w:r w:rsidRPr="00FC26A7">
              <w:rPr>
                <w:color w:val="273557"/>
                <w:sz w:val="28"/>
                <w:szCs w:val="28"/>
              </w:rPr>
              <w:t>і</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Тестілеу мерзі</w:t>
            </w:r>
            <w:proofErr w:type="gramStart"/>
            <w:r w:rsidRPr="00FC26A7">
              <w:rPr>
                <w:color w:val="273557"/>
                <w:sz w:val="28"/>
                <w:szCs w:val="28"/>
              </w:rPr>
              <w:t>м</w:t>
            </w:r>
            <w:proofErr w:type="gramEnd"/>
            <w:r w:rsidRPr="00FC26A7">
              <w:rPr>
                <w:color w:val="273557"/>
                <w:sz w:val="28"/>
                <w:szCs w:val="28"/>
              </w:rPr>
              <w:t>і</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 </w:t>
            </w:r>
          </w:p>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Қатысушылар</w:t>
            </w:r>
          </w:p>
        </w:tc>
      </w:tr>
      <w:tr w:rsidR="00FC26A7" w:rsidRPr="00FC26A7" w:rsidTr="00FC26A7">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lastRenderedPageBreak/>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Қаңтар</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lastRenderedPageBreak/>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lastRenderedPageBreak/>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w:t>
            </w:r>
          </w:p>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Қаңтар</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lastRenderedPageBreak/>
              <w:t xml:space="preserve">1) қалауы бойынша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орта білім беру ұйымдарының бітіруші 11 (12) сынып оқушылары</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 ЖО</w:t>
            </w:r>
            <w:proofErr w:type="gramStart"/>
            <w:r w:rsidRPr="00FC26A7">
              <w:rPr>
                <w:color w:val="666699"/>
                <w:sz w:val="28"/>
                <w:szCs w:val="28"/>
              </w:rPr>
              <w:t>О-</w:t>
            </w:r>
            <w:proofErr w:type="gramEnd"/>
            <w:r w:rsidRPr="00FC26A7">
              <w:rPr>
                <w:color w:val="666699"/>
                <w:sz w:val="28"/>
                <w:szCs w:val="28"/>
              </w:rPr>
              <w:t>ға күндізгі оқу бөліміне ақылы негізде қабылдау үшін ҰБТ нәтижесі бойынша шекті балл алмаған, ҰБТ нәтижелері жойылған, бейінді пәндер комбинациясы сәйкес келмейтін ҰБТ нәтижелері бар тұлғалар, күнтізбелік жылы ақылы негізде одан әрі қабылдау үшін</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3) ЖОО-ға </w:t>
            </w:r>
            <w:proofErr w:type="gramStart"/>
            <w:r w:rsidRPr="00FC26A7">
              <w:rPr>
                <w:color w:val="666699"/>
                <w:sz w:val="28"/>
                <w:szCs w:val="28"/>
              </w:rPr>
              <w:t>а</w:t>
            </w:r>
            <w:proofErr w:type="gramEnd"/>
            <w:r w:rsidRPr="00FC26A7">
              <w:rPr>
                <w:color w:val="666699"/>
                <w:sz w:val="28"/>
                <w:szCs w:val="28"/>
              </w:rPr>
              <w:t>қылы негізде шығармашылық дайындықты талап ететін білім беру бағдарламалары тобы бойынша білім алушы және басқа білім беру бағдарламалары тобына ауысуға ниет білдірген тұлғалар</w:t>
            </w:r>
          </w:p>
        </w:tc>
      </w:tr>
      <w:tr w:rsidR="00FC26A7" w:rsidRPr="00FC26A7" w:rsidTr="00FC26A7">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Ақпан-мамыр</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Наурыз-маусым</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1) қалауы бойынша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орта білім беру ұйымдарының бітіруші 11 (12) сынып оқушылары</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2) қалауы бойынша республикалық бюджет немесе жергілікті бюджет қаражаты есебінен білім беру грантын беру конкурсына қатысу үшін немесе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немесе республикалық бюджет қаражаты есебінен мемлекеттік білім беру тапсырысы бойынша білім алу үшін орта білім беру ұ</w:t>
            </w:r>
            <w:proofErr w:type="gramStart"/>
            <w:r w:rsidRPr="00FC26A7">
              <w:rPr>
                <w:color w:val="666699"/>
                <w:sz w:val="28"/>
                <w:szCs w:val="28"/>
              </w:rPr>
              <w:t>йымдарыны</w:t>
            </w:r>
            <w:proofErr w:type="gramEnd"/>
            <w:r w:rsidRPr="00FC26A7">
              <w:rPr>
                <w:color w:val="666699"/>
                <w:sz w:val="28"/>
                <w:szCs w:val="28"/>
              </w:rPr>
              <w:t>ң ағымдағы жылғы бітірушілері</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3) республикалық бюджет немесе жергілікті бюджет қаражаты есебінен білім беру грантын беру конкурсына қатысу немесе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орта білім беру ұйымдарының өткен жылғы бітірушілері мен техникалық және кәсіптік немесе орта білімнен кейінгі бі</w:t>
            </w:r>
            <w:proofErr w:type="gramStart"/>
            <w:r w:rsidRPr="00FC26A7">
              <w:rPr>
                <w:color w:val="666699"/>
                <w:sz w:val="28"/>
                <w:szCs w:val="28"/>
              </w:rPr>
              <w:t>л</w:t>
            </w:r>
            <w:proofErr w:type="gramEnd"/>
            <w:r w:rsidRPr="00FC26A7">
              <w:rPr>
                <w:color w:val="666699"/>
                <w:sz w:val="28"/>
                <w:szCs w:val="28"/>
              </w:rPr>
              <w:t>ім беру ұйымдарының бітірушілері</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proofErr w:type="gramStart"/>
            <w:r w:rsidRPr="00FC26A7">
              <w:rPr>
                <w:color w:val="666699"/>
                <w:sz w:val="28"/>
                <w:szCs w:val="28"/>
              </w:rPr>
              <w:t>4) республикалық бюджет немесе жергілікті бюджет қаражаты есебінен білім беру грантын беру конкурсына қатысу үшін жоғары білімнің қысқартылған оқыту мерзімдерін көздейтін білім беру бағдарламалары бойынша оқуға түсетін техникалық және кәсіптік немесе орта б</w:t>
            </w:r>
            <w:proofErr w:type="gramEnd"/>
            <w:r w:rsidRPr="00FC26A7">
              <w:rPr>
                <w:color w:val="666699"/>
                <w:sz w:val="28"/>
                <w:szCs w:val="28"/>
              </w:rPr>
              <w:t>і</w:t>
            </w:r>
            <w:proofErr w:type="gramStart"/>
            <w:r w:rsidRPr="00FC26A7">
              <w:rPr>
                <w:color w:val="666699"/>
                <w:sz w:val="28"/>
                <w:szCs w:val="28"/>
              </w:rPr>
              <w:t>л</w:t>
            </w:r>
            <w:proofErr w:type="gramEnd"/>
            <w:r w:rsidRPr="00FC26A7">
              <w:rPr>
                <w:color w:val="666699"/>
                <w:sz w:val="28"/>
                <w:szCs w:val="28"/>
              </w:rPr>
              <w:t>імнен кейінгі білім беру ұйымдарының бітірушілері</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5) республикалық бюджет немесе жергілікті бюджет қаражаты есебінен білім беру грантын беру конкурсына қатысу үшін немесе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халықаралық алмасу желісі бойынша шетелде білім алған орта білім беру ұйымдарының бітірушілері мен шетелде білі</w:t>
            </w:r>
            <w:proofErr w:type="gramStart"/>
            <w:r w:rsidRPr="00FC26A7">
              <w:rPr>
                <w:color w:val="666699"/>
                <w:sz w:val="28"/>
                <w:szCs w:val="28"/>
              </w:rPr>
              <w:t>м</w:t>
            </w:r>
            <w:proofErr w:type="gramEnd"/>
            <w:r w:rsidRPr="00FC26A7">
              <w:rPr>
                <w:color w:val="666699"/>
                <w:sz w:val="28"/>
                <w:szCs w:val="28"/>
              </w:rPr>
              <w:t xml:space="preserve"> алған, Қазақстан Республикасының азаматы болып табылмайтын, ұлты қазақ адамдар</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6) ЖО</w:t>
            </w:r>
            <w:proofErr w:type="gramStart"/>
            <w:r w:rsidRPr="00FC26A7">
              <w:rPr>
                <w:color w:val="666699"/>
                <w:sz w:val="28"/>
                <w:szCs w:val="28"/>
              </w:rPr>
              <w:t>О-</w:t>
            </w:r>
            <w:proofErr w:type="gramEnd"/>
            <w:r w:rsidRPr="00FC26A7">
              <w:rPr>
                <w:color w:val="666699"/>
                <w:sz w:val="28"/>
                <w:szCs w:val="28"/>
              </w:rPr>
              <w:t>ға күндізгі оқу бөліміне ақылы негізде қабылдау үшін ҰБТ нәтижесі бойынша шекті балл алмаған, ҰБТ нәтижелері жойылған, бейінді пәндер комбинациясы сәйкес келмейтін ҰБТ нәтижелері бар тұлғалар, күнтізбелік жылы ақылы негізде одан әрі қабылдау үшін</w:t>
            </w:r>
          </w:p>
        </w:tc>
      </w:tr>
      <w:tr w:rsidR="00FC26A7" w:rsidRPr="00FC26A7" w:rsidTr="00FC26A7">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proofErr w:type="gramStart"/>
            <w:r w:rsidRPr="00FC26A7">
              <w:rPr>
                <w:color w:val="666699"/>
                <w:sz w:val="28"/>
                <w:szCs w:val="28"/>
              </w:rPr>
              <w:t>Ш</w:t>
            </w:r>
            <w:proofErr w:type="gramEnd"/>
            <w:r w:rsidRPr="00FC26A7">
              <w:rPr>
                <w:color w:val="666699"/>
                <w:sz w:val="28"/>
                <w:szCs w:val="28"/>
              </w:rPr>
              <w:t>ілде</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Тамыз</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1) қалауы бойынша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орта білім беру ұйымдарының бітіруші 11 (12) сынып оқушылары</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2) республикалық бюджет немесе жергілікті бюджет қаражаты есебінен білім беру грантын беру конкурсына қатысу немесе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орта білім беру ұйымдарының өткен жылғы бітірушілері мен техникалық және кәсіптік немесе орта білімнен кейінгі бі</w:t>
            </w:r>
            <w:proofErr w:type="gramStart"/>
            <w:r w:rsidRPr="00FC26A7">
              <w:rPr>
                <w:color w:val="666699"/>
                <w:sz w:val="28"/>
                <w:szCs w:val="28"/>
              </w:rPr>
              <w:t>л</w:t>
            </w:r>
            <w:proofErr w:type="gramEnd"/>
            <w:r w:rsidRPr="00FC26A7">
              <w:rPr>
                <w:color w:val="666699"/>
                <w:sz w:val="28"/>
                <w:szCs w:val="28"/>
              </w:rPr>
              <w:t>ім беру ұйымдарының бітірушілері</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3) республикалық бюджет немесе жергілікті бюджет қаражаты есебінен білім беру грантын беру конкурсына қатысу үшін немесе ЖОО-ға </w:t>
            </w:r>
            <w:proofErr w:type="gramStart"/>
            <w:r w:rsidRPr="00FC26A7">
              <w:rPr>
                <w:color w:val="666699"/>
                <w:sz w:val="28"/>
                <w:szCs w:val="28"/>
              </w:rPr>
              <w:t>а</w:t>
            </w:r>
            <w:proofErr w:type="gramEnd"/>
            <w:r w:rsidRPr="00FC26A7">
              <w:rPr>
                <w:color w:val="666699"/>
                <w:sz w:val="28"/>
                <w:szCs w:val="28"/>
              </w:rPr>
              <w:t>қылы негізде оқуға қабылдану үшін халықаралық алмасу желісі бойынша шетелде білім алған орта білім беру ұйымдарының бітірушілері мен шетелде білі</w:t>
            </w:r>
            <w:proofErr w:type="gramStart"/>
            <w:r w:rsidRPr="00FC26A7">
              <w:rPr>
                <w:color w:val="666699"/>
                <w:sz w:val="28"/>
                <w:szCs w:val="28"/>
              </w:rPr>
              <w:t>м</w:t>
            </w:r>
            <w:proofErr w:type="gramEnd"/>
            <w:r w:rsidRPr="00FC26A7">
              <w:rPr>
                <w:color w:val="666699"/>
                <w:sz w:val="28"/>
                <w:szCs w:val="28"/>
              </w:rPr>
              <w:t xml:space="preserve"> алған, Қазақстан Республикасының азаматы болып табылмайтын, ұлты қазақ адамдар</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4) ЖО</w:t>
            </w:r>
            <w:proofErr w:type="gramStart"/>
            <w:r w:rsidRPr="00FC26A7">
              <w:rPr>
                <w:color w:val="666699"/>
                <w:sz w:val="28"/>
                <w:szCs w:val="28"/>
              </w:rPr>
              <w:t>О-</w:t>
            </w:r>
            <w:proofErr w:type="gramEnd"/>
            <w:r w:rsidRPr="00FC26A7">
              <w:rPr>
                <w:color w:val="666699"/>
                <w:sz w:val="28"/>
                <w:szCs w:val="28"/>
              </w:rPr>
              <w:t xml:space="preserve">ға күндізгі оқу бөліміне ақылы негізде қабылдау үшін ҰБТ нәтижесі бойынша шекті балл алмаған, ҰБТ нәтижелері жойылған, бейінді пәндер комбинациясы сәйкес келмейтін ҰБТ нәтижелері бар тұлғалар, күнтізбелік жылы ақылы </w:t>
            </w:r>
            <w:r w:rsidRPr="00FC26A7">
              <w:rPr>
                <w:color w:val="666699"/>
                <w:sz w:val="28"/>
                <w:szCs w:val="28"/>
              </w:rPr>
              <w:lastRenderedPageBreak/>
              <w:t>негізде одан әрі қабылдау үшін</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5) ЖОО-ға </w:t>
            </w:r>
            <w:proofErr w:type="gramStart"/>
            <w:r w:rsidRPr="00FC26A7">
              <w:rPr>
                <w:color w:val="666699"/>
                <w:sz w:val="28"/>
                <w:szCs w:val="28"/>
              </w:rPr>
              <w:t>а</w:t>
            </w:r>
            <w:proofErr w:type="gramEnd"/>
            <w:r w:rsidRPr="00FC26A7">
              <w:rPr>
                <w:color w:val="666699"/>
                <w:sz w:val="28"/>
                <w:szCs w:val="28"/>
              </w:rPr>
              <w:t>қылы негізде шығармашылық дайындықты талап ететін білім беру бағдарламалары тобы бойынша білім алушы және басқа білім беру бағдарламалары тобына ауысуға ниет білдірген тұлғалар</w:t>
            </w:r>
          </w:p>
        </w:tc>
      </w:tr>
    </w:tbl>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Тестілеуге қатысу </w:t>
      </w:r>
      <w:proofErr w:type="gramStart"/>
      <w:r w:rsidRPr="00FC26A7">
        <w:rPr>
          <w:color w:val="333333"/>
          <w:sz w:val="28"/>
          <w:szCs w:val="28"/>
        </w:rPr>
        <w:t>ба</w:t>
      </w:r>
      <w:proofErr w:type="gramEnd"/>
      <w:r w:rsidRPr="00FC26A7">
        <w:rPr>
          <w:color w:val="333333"/>
          <w:sz w:val="28"/>
          <w:szCs w:val="28"/>
        </w:rPr>
        <w:t>ғасы – 2242 теңге.</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Ұлттық бірыңғай тестілеуге қатысу үшін төлемді тестілеуге қ</w:t>
      </w:r>
      <w:proofErr w:type="gramStart"/>
      <w:r w:rsidRPr="00FC26A7">
        <w:rPr>
          <w:color w:val="333333"/>
          <w:sz w:val="28"/>
          <w:szCs w:val="28"/>
        </w:rPr>
        <w:t>атысу</w:t>
      </w:r>
      <w:proofErr w:type="gramEnd"/>
      <w:r w:rsidRPr="00FC26A7">
        <w:rPr>
          <w:color w:val="333333"/>
          <w:sz w:val="28"/>
          <w:szCs w:val="28"/>
        </w:rPr>
        <w:t>ға онлайн өтініш беру кезінде банк картасы арқылы немесе Kaspi.kz қосымшасы арқылы онлайн режимде жасайды.</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ҰБТ форматы: 5 </w:t>
      </w:r>
      <w:proofErr w:type="gramStart"/>
      <w:r w:rsidRPr="00FC26A7">
        <w:rPr>
          <w:color w:val="333333"/>
          <w:sz w:val="28"/>
          <w:szCs w:val="28"/>
        </w:rPr>
        <w:t>п</w:t>
      </w:r>
      <w:proofErr w:type="gramEnd"/>
      <w:r w:rsidRPr="00FC26A7">
        <w:rPr>
          <w:color w:val="333333"/>
          <w:sz w:val="28"/>
          <w:szCs w:val="28"/>
        </w:rPr>
        <w:t>ән (3 міндетті + 2 бейіндік).</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Барлық тест тапсырмалар саны —120.</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Тестілеудің жалпы </w:t>
      </w:r>
      <w:proofErr w:type="gramStart"/>
      <w:r w:rsidRPr="00FC26A7">
        <w:rPr>
          <w:color w:val="333333"/>
          <w:sz w:val="28"/>
          <w:szCs w:val="28"/>
        </w:rPr>
        <w:t>уа</w:t>
      </w:r>
      <w:proofErr w:type="gramEnd"/>
      <w:r w:rsidRPr="00FC26A7">
        <w:rPr>
          <w:color w:val="333333"/>
          <w:sz w:val="28"/>
          <w:szCs w:val="28"/>
        </w:rPr>
        <w:t>қыты: 4 сағат (240 минут)</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Апелляция: қарастырылған.</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034"/>
        <w:gridCol w:w="2960"/>
        <w:gridCol w:w="2233"/>
        <w:gridCol w:w="3428"/>
      </w:tblGrid>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jc w:val="both"/>
              <w:rPr>
                <w:rFonts w:ascii="Times New Roman" w:hAnsi="Times New Roman" w:cs="Times New Roman"/>
                <w:color w:val="273557"/>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 xml:space="preserve">Тестілеу </w:t>
            </w:r>
            <w:proofErr w:type="gramStart"/>
            <w:r w:rsidRPr="00FC26A7">
              <w:rPr>
                <w:color w:val="273557"/>
                <w:sz w:val="28"/>
                <w:szCs w:val="28"/>
              </w:rPr>
              <w:t>п</w:t>
            </w:r>
            <w:proofErr w:type="gramEnd"/>
            <w:r w:rsidRPr="00FC26A7">
              <w:rPr>
                <w:color w:val="273557"/>
                <w:sz w:val="28"/>
                <w:szCs w:val="28"/>
              </w:rPr>
              <w:t>әндері</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Тапсырмалар саны</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Тапсырмалар формасы</w:t>
            </w:r>
          </w:p>
        </w:tc>
      </w:tr>
      <w:tr w:rsidR="00FC26A7" w:rsidRPr="00FC26A7" w:rsidTr="00FC26A7">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 блок </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Математикалық сауаттылық</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15</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w:t>
            </w:r>
          </w:p>
        </w:tc>
      </w:tr>
      <w:tr w:rsidR="00FC26A7" w:rsidRPr="00FC26A7" w:rsidTr="00FC26A7">
        <w:trPr>
          <w:trHeight w:val="570"/>
        </w:trPr>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Оқу сауаттылығы</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20</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w:t>
            </w:r>
          </w:p>
        </w:tc>
      </w:tr>
      <w:tr w:rsidR="00FC26A7" w:rsidRPr="00FC26A7" w:rsidTr="00FC26A7">
        <w:trPr>
          <w:trHeight w:val="570"/>
        </w:trPr>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r>
      <w:tr w:rsidR="00FC26A7" w:rsidRPr="00FC26A7" w:rsidTr="00FC26A7">
        <w:trPr>
          <w:trHeight w:val="570"/>
        </w:trPr>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Қазақстан тарихы</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15</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w:t>
            </w:r>
          </w:p>
        </w:tc>
      </w:tr>
      <w:tr w:rsidR="00FC26A7" w:rsidRPr="00FC26A7" w:rsidTr="00FC26A7">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 блок </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1 бейінді </w:t>
            </w:r>
            <w:proofErr w:type="gramStart"/>
            <w:r w:rsidRPr="00FC26A7">
              <w:rPr>
                <w:color w:val="666699"/>
                <w:sz w:val="28"/>
                <w:szCs w:val="28"/>
              </w:rPr>
              <w:t>п</w:t>
            </w:r>
            <w:proofErr w:type="gramEnd"/>
            <w:r w:rsidRPr="00FC26A7">
              <w:rPr>
                <w:color w:val="666699"/>
                <w:sz w:val="28"/>
                <w:szCs w:val="28"/>
              </w:rPr>
              <w:t>ән</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25</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Бі</w:t>
            </w:r>
            <w:proofErr w:type="gramStart"/>
            <w:r w:rsidRPr="00FC26A7">
              <w:rPr>
                <w:color w:val="666699"/>
                <w:sz w:val="28"/>
                <w:szCs w:val="28"/>
              </w:rPr>
              <w:t>р</w:t>
            </w:r>
            <w:proofErr w:type="gramEnd"/>
            <w:r w:rsidRPr="00FC26A7">
              <w:rPr>
                <w:color w:val="666699"/>
                <w:sz w:val="28"/>
                <w:szCs w:val="28"/>
              </w:rPr>
              <w:t xml:space="preserve"> немесе бірнеше дұрыс жауапты</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2 бейінді </w:t>
            </w:r>
            <w:proofErr w:type="gramStart"/>
            <w:r w:rsidRPr="00FC26A7">
              <w:rPr>
                <w:color w:val="666699"/>
                <w:sz w:val="28"/>
                <w:szCs w:val="28"/>
              </w:rPr>
              <w:t>п</w:t>
            </w:r>
            <w:proofErr w:type="gramEnd"/>
            <w:r w:rsidRPr="00FC26A7">
              <w:rPr>
                <w:color w:val="666699"/>
                <w:sz w:val="28"/>
                <w:szCs w:val="28"/>
              </w:rPr>
              <w:t>ән</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25</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Бі</w:t>
            </w:r>
            <w:proofErr w:type="gramStart"/>
            <w:r w:rsidRPr="00FC26A7">
              <w:rPr>
                <w:color w:val="666699"/>
                <w:sz w:val="28"/>
                <w:szCs w:val="28"/>
              </w:rPr>
              <w:t>р</w:t>
            </w:r>
            <w:proofErr w:type="gramEnd"/>
            <w:r w:rsidRPr="00FC26A7">
              <w:rPr>
                <w:color w:val="666699"/>
                <w:sz w:val="28"/>
                <w:szCs w:val="28"/>
              </w:rPr>
              <w:t xml:space="preserve"> немесе бірнеше дұрыс жауапты</w:t>
            </w:r>
          </w:p>
        </w:tc>
      </w:tr>
    </w:tbl>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Жоғары балл саны: 140</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Шекті деңгей балы:</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Ұлттық ЖЖОКБҰ-ға – кемінде 65 балл, ал "Педагогикалық ғылымдар" бі</w:t>
      </w:r>
      <w:proofErr w:type="gramStart"/>
      <w:r w:rsidRPr="00FC26A7">
        <w:rPr>
          <w:color w:val="333333"/>
          <w:sz w:val="28"/>
          <w:szCs w:val="28"/>
        </w:rPr>
        <w:t>л</w:t>
      </w:r>
      <w:proofErr w:type="gramEnd"/>
      <w:r w:rsidRPr="00FC26A7">
        <w:rPr>
          <w:color w:val="333333"/>
          <w:sz w:val="28"/>
          <w:szCs w:val="28"/>
        </w:rPr>
        <w:t>ім беру саласы бойынша – кемінде 70 балл, "Ауыл шаруашылығы және биоресурстар", "Ветеринария" білім беру салалары бойынша – кемінде 60 балл.</w:t>
      </w:r>
    </w:p>
    <w:p w:rsidR="00FC26A7" w:rsidRPr="00FC26A7" w:rsidRDefault="00FC26A7" w:rsidP="00FC26A7">
      <w:pPr>
        <w:pStyle w:val="a3"/>
        <w:shd w:val="clear" w:color="auto" w:fill="FFFFFF"/>
        <w:spacing w:before="0" w:beforeAutospacing="0" w:after="150" w:afterAutospacing="0"/>
        <w:jc w:val="both"/>
        <w:rPr>
          <w:color w:val="333333"/>
          <w:sz w:val="28"/>
          <w:szCs w:val="28"/>
        </w:rPr>
      </w:pPr>
      <w:proofErr w:type="gramStart"/>
      <w:r w:rsidRPr="00FC26A7">
        <w:rPr>
          <w:color w:val="333333"/>
          <w:sz w:val="28"/>
          <w:szCs w:val="28"/>
        </w:rPr>
        <w:t>Бас</w:t>
      </w:r>
      <w:proofErr w:type="gramEnd"/>
      <w:r w:rsidRPr="00FC26A7">
        <w:rPr>
          <w:color w:val="333333"/>
          <w:sz w:val="28"/>
          <w:szCs w:val="28"/>
        </w:rPr>
        <w:t>қа ЖЖОКБҰ-ға – кемінде 50 балл, ал "Педагогикалық ғылымдар" білім беру саласы бойынша – кемінде 70 балл, "Денсаулық сақтау және әлеуметтік қамтамасыз ету (медицина)" білім беру саласы бойынша – кемінде 65 балл.</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Сонымен қатар ә</w:t>
      </w:r>
      <w:proofErr w:type="gramStart"/>
      <w:r w:rsidRPr="00FC26A7">
        <w:rPr>
          <w:color w:val="333333"/>
          <w:sz w:val="28"/>
          <w:szCs w:val="28"/>
        </w:rPr>
        <w:t>р</w:t>
      </w:r>
      <w:proofErr w:type="gramEnd"/>
      <w:r w:rsidRPr="00FC26A7">
        <w:rPr>
          <w:color w:val="333333"/>
          <w:sz w:val="28"/>
          <w:szCs w:val="28"/>
        </w:rPr>
        <w:t xml:space="preserve"> ЖЖОКБҰ білім беру бағдарламары тобы бойынша өз шекті балын белгілейді.                                    </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Бейінді </w:t>
      </w:r>
      <w:proofErr w:type="gramStart"/>
      <w:r w:rsidRPr="00FC26A7">
        <w:rPr>
          <w:color w:val="333333"/>
          <w:sz w:val="28"/>
          <w:szCs w:val="28"/>
        </w:rPr>
        <w:t>п</w:t>
      </w:r>
      <w:proofErr w:type="gramEnd"/>
      <w:r w:rsidRPr="00FC26A7">
        <w:rPr>
          <w:color w:val="333333"/>
          <w:sz w:val="28"/>
          <w:szCs w:val="28"/>
        </w:rPr>
        <w:t>әндер таңдайтын білім беру бағдарламары тобына байланысты таңдалады</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19"/>
        <w:gridCol w:w="4104"/>
        <w:gridCol w:w="4832"/>
      </w:tblGrid>
      <w:tr w:rsidR="00FC26A7" w:rsidRPr="00FC26A7" w:rsidTr="00FC26A7">
        <w:tc>
          <w:tcPr>
            <w:tcW w:w="0" w:type="auto"/>
            <w:gridSpan w:val="3"/>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 xml:space="preserve">Бейінді </w:t>
            </w:r>
            <w:proofErr w:type="gramStart"/>
            <w:r w:rsidRPr="00FC26A7">
              <w:rPr>
                <w:color w:val="273557"/>
                <w:sz w:val="28"/>
                <w:szCs w:val="28"/>
              </w:rPr>
              <w:t>п</w:t>
            </w:r>
            <w:proofErr w:type="gramEnd"/>
            <w:r w:rsidRPr="00FC26A7">
              <w:rPr>
                <w:color w:val="273557"/>
                <w:sz w:val="28"/>
                <w:szCs w:val="28"/>
              </w:rPr>
              <w:t>әндер комбинациясы</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1 бейінді </w:t>
            </w:r>
            <w:proofErr w:type="gramStart"/>
            <w:r w:rsidRPr="00FC26A7">
              <w:rPr>
                <w:color w:val="666699"/>
                <w:sz w:val="28"/>
                <w:szCs w:val="28"/>
              </w:rPr>
              <w:t>п</w:t>
            </w:r>
            <w:proofErr w:type="gramEnd"/>
            <w:r w:rsidRPr="00FC26A7">
              <w:rPr>
                <w:color w:val="666699"/>
                <w:sz w:val="28"/>
                <w:szCs w:val="28"/>
              </w:rPr>
              <w:t>ән</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2 бейінді </w:t>
            </w:r>
            <w:proofErr w:type="gramStart"/>
            <w:r w:rsidRPr="00FC26A7">
              <w:rPr>
                <w:color w:val="666699"/>
                <w:sz w:val="28"/>
                <w:szCs w:val="28"/>
              </w:rPr>
              <w:t>п</w:t>
            </w:r>
            <w:proofErr w:type="gramEnd"/>
            <w:r w:rsidRPr="00FC26A7">
              <w:rPr>
                <w:color w:val="666699"/>
                <w:sz w:val="28"/>
                <w:szCs w:val="28"/>
              </w:rPr>
              <w:t>ән</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математика</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физика</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математика</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география</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3</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биология</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химия</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4</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биология</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география</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5</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шет тілі</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дүниежүзі тарихы</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6</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география</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шет тілі</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7</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дүниежүзі тарихы</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құқық негіздері</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lastRenderedPageBreak/>
              <w:t>8</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дүниежүзі тарихы</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география</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9</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қазақ тілі / орыс тілі</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қазақ әдебиеті / орыс әдебиеті</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химия</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физика</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11</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шығармашылық емтихан</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шығармашылық емтихан</w:t>
            </w:r>
          </w:p>
        </w:tc>
      </w:tr>
    </w:tbl>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Қысқартылған оқыту мерзімдерін көздейтін  білім беру бағдарламаларының ұқсас бағыттарына оқуға түсушілер үшін ҰБТ (ТжКБ) форматы : 2 </w:t>
      </w:r>
      <w:proofErr w:type="gramStart"/>
      <w:r w:rsidRPr="00FC26A7">
        <w:rPr>
          <w:color w:val="333333"/>
          <w:sz w:val="28"/>
          <w:szCs w:val="28"/>
        </w:rPr>
        <w:t>п</w:t>
      </w:r>
      <w:proofErr w:type="gramEnd"/>
      <w:r w:rsidRPr="00FC26A7">
        <w:rPr>
          <w:color w:val="333333"/>
          <w:sz w:val="28"/>
          <w:szCs w:val="28"/>
        </w:rPr>
        <w:t>ән .</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Барлық тест тапсырмалар саны - 60.</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Тестілеудің жалпы </w:t>
      </w:r>
      <w:proofErr w:type="gramStart"/>
      <w:r w:rsidRPr="00FC26A7">
        <w:rPr>
          <w:color w:val="333333"/>
          <w:sz w:val="28"/>
          <w:szCs w:val="28"/>
        </w:rPr>
        <w:t>уа</w:t>
      </w:r>
      <w:proofErr w:type="gramEnd"/>
      <w:r w:rsidRPr="00FC26A7">
        <w:rPr>
          <w:color w:val="333333"/>
          <w:sz w:val="28"/>
          <w:szCs w:val="28"/>
        </w:rPr>
        <w:t>қыты — 2 сағат (120 минут).</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665"/>
        <w:gridCol w:w="1667"/>
        <w:gridCol w:w="3473"/>
        <w:gridCol w:w="2850"/>
      </w:tblGrid>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 xml:space="preserve">Тестілеу </w:t>
            </w:r>
            <w:proofErr w:type="gramStart"/>
            <w:r w:rsidRPr="00FC26A7">
              <w:rPr>
                <w:color w:val="273557"/>
                <w:sz w:val="28"/>
                <w:szCs w:val="28"/>
              </w:rPr>
              <w:t>п</w:t>
            </w:r>
            <w:proofErr w:type="gramEnd"/>
            <w:r w:rsidRPr="00FC26A7">
              <w:rPr>
                <w:color w:val="273557"/>
                <w:sz w:val="28"/>
                <w:szCs w:val="28"/>
              </w:rPr>
              <w:t>әндері</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Тапсырма саны</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Тапсырмалар формасы</w:t>
            </w:r>
          </w:p>
        </w:tc>
        <w:tc>
          <w:tcPr>
            <w:tcW w:w="0" w:type="auto"/>
            <w:tcBorders>
              <w:top w:val="single" w:sz="6" w:space="0" w:color="B9C9FE"/>
              <w:left w:val="single" w:sz="6" w:space="0" w:color="B9C9FE"/>
              <w:bottom w:val="single" w:sz="6" w:space="0" w:color="B9C9FE"/>
              <w:right w:val="single" w:sz="6" w:space="0" w:color="B9C9FE"/>
            </w:tcBorders>
            <w:shd w:val="clear" w:color="auto" w:fill="F5F5F5"/>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273557"/>
                <w:sz w:val="28"/>
                <w:szCs w:val="28"/>
              </w:rPr>
            </w:pPr>
            <w:r w:rsidRPr="00FC26A7">
              <w:rPr>
                <w:color w:val="273557"/>
                <w:sz w:val="28"/>
                <w:szCs w:val="28"/>
              </w:rPr>
              <w:t>Бағалау формасы</w:t>
            </w:r>
          </w:p>
        </w:tc>
      </w:tr>
      <w:tr w:rsidR="00FC26A7" w:rsidRPr="00FC26A7" w:rsidTr="00FC26A7">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Жалпы кәсіптік </w:t>
            </w:r>
            <w:proofErr w:type="gramStart"/>
            <w:r w:rsidRPr="00FC26A7">
              <w:rPr>
                <w:color w:val="666699"/>
                <w:sz w:val="28"/>
                <w:szCs w:val="28"/>
              </w:rPr>
              <w:t>п</w:t>
            </w:r>
            <w:proofErr w:type="gramEnd"/>
            <w:r w:rsidRPr="00FC26A7">
              <w:rPr>
                <w:color w:val="666699"/>
                <w:sz w:val="28"/>
                <w:szCs w:val="28"/>
              </w:rPr>
              <w:t>ән</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Бес жауап нұсқасының біреуі  дұрыс</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 дұрыс жауап = 1 балл</w:t>
            </w:r>
          </w:p>
        </w:tc>
      </w:tr>
      <w:tr w:rsidR="00FC26A7" w:rsidRPr="00FC26A7" w:rsidTr="00FC26A7">
        <w:trPr>
          <w:trHeight w:val="472"/>
        </w:trPr>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 xml:space="preserve">Арнайы </w:t>
            </w:r>
            <w:proofErr w:type="gramStart"/>
            <w:r w:rsidRPr="00FC26A7">
              <w:rPr>
                <w:color w:val="666699"/>
                <w:sz w:val="28"/>
                <w:szCs w:val="28"/>
              </w:rPr>
              <w:t>п</w:t>
            </w:r>
            <w:proofErr w:type="gramEnd"/>
            <w:r w:rsidRPr="00FC26A7">
              <w:rPr>
                <w:color w:val="666699"/>
                <w:sz w:val="28"/>
                <w:szCs w:val="28"/>
              </w:rPr>
              <w:t>ән</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40</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Берілген бес жауаптың біреуі  дұрыс (20)</w:t>
            </w: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 дұрыс жауап = 1 балл</w:t>
            </w:r>
          </w:p>
        </w:tc>
      </w:tr>
      <w:tr w:rsidR="00FC26A7" w:rsidRPr="00FC26A7" w:rsidTr="00FC26A7">
        <w:trPr>
          <w:trHeight w:val="570"/>
        </w:trPr>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r>
      <w:tr w:rsidR="00FC26A7" w:rsidRPr="00FC26A7" w:rsidTr="00FC26A7">
        <w:trPr>
          <w:trHeight w:val="570"/>
        </w:trPr>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val="restart"/>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Кө</w:t>
            </w:r>
            <w:proofErr w:type="gramStart"/>
            <w:r w:rsidRPr="00FC26A7">
              <w:rPr>
                <w:color w:val="666699"/>
                <w:sz w:val="28"/>
                <w:szCs w:val="28"/>
              </w:rPr>
              <w:t>п</w:t>
            </w:r>
            <w:proofErr w:type="gramEnd"/>
            <w:r w:rsidRPr="00FC26A7">
              <w:rPr>
                <w:color w:val="666699"/>
                <w:sz w:val="28"/>
                <w:szCs w:val="28"/>
              </w:rPr>
              <w:t xml:space="preserve"> жауаптың ішінен бір немесе бірнеше дұрыс жауабы бар (10)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Барлық дұрыс нұ</w:t>
            </w:r>
            <w:proofErr w:type="gramStart"/>
            <w:r w:rsidRPr="00FC26A7">
              <w:rPr>
                <w:color w:val="666699"/>
                <w:sz w:val="28"/>
                <w:szCs w:val="28"/>
              </w:rPr>
              <w:t>сқаны</w:t>
            </w:r>
            <w:proofErr w:type="gramEnd"/>
            <w:r w:rsidRPr="00FC26A7">
              <w:rPr>
                <w:color w:val="666699"/>
                <w:sz w:val="28"/>
                <w:szCs w:val="28"/>
              </w:rPr>
              <w:t xml:space="preserve"> таңдау – 2 балл</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Бі</w:t>
            </w:r>
            <w:proofErr w:type="gramStart"/>
            <w:r w:rsidRPr="00FC26A7">
              <w:rPr>
                <w:color w:val="666699"/>
                <w:sz w:val="28"/>
                <w:szCs w:val="28"/>
              </w:rPr>
              <w:t>р</w:t>
            </w:r>
            <w:proofErr w:type="gramEnd"/>
            <w:r w:rsidRPr="00FC26A7">
              <w:rPr>
                <w:color w:val="666699"/>
                <w:sz w:val="28"/>
                <w:szCs w:val="28"/>
              </w:rPr>
              <w:t xml:space="preserve"> қате (бірнеше дұрыс жауаптан 1 қате кетсе) – 1 балл</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2 немесе одан кө</w:t>
            </w:r>
            <w:proofErr w:type="gramStart"/>
            <w:r w:rsidRPr="00FC26A7">
              <w:rPr>
                <w:color w:val="666699"/>
                <w:sz w:val="28"/>
                <w:szCs w:val="28"/>
              </w:rPr>
              <w:t>п</w:t>
            </w:r>
            <w:proofErr w:type="gramEnd"/>
            <w:r w:rsidRPr="00FC26A7">
              <w:rPr>
                <w:color w:val="666699"/>
                <w:sz w:val="28"/>
                <w:szCs w:val="28"/>
              </w:rPr>
              <w:t xml:space="preserve"> қате – 0 балл</w:t>
            </w:r>
          </w:p>
        </w:tc>
      </w:tr>
      <w:tr w:rsidR="00FC26A7" w:rsidRPr="00FC26A7" w:rsidTr="00FC26A7">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vMerge/>
            <w:tcBorders>
              <w:top w:val="single" w:sz="6" w:space="0" w:color="B9C9FE"/>
              <w:left w:val="single" w:sz="6" w:space="0" w:color="B9C9FE"/>
              <w:bottom w:val="single" w:sz="6" w:space="0" w:color="B9C9FE"/>
              <w:right w:val="single" w:sz="6" w:space="0" w:color="B9C9FE"/>
            </w:tcBorders>
            <w:shd w:val="clear" w:color="auto" w:fill="FFFFFF"/>
            <w:vAlign w:val="center"/>
            <w:hideMark/>
          </w:tcPr>
          <w:p w:rsidR="00FC26A7" w:rsidRPr="00FC26A7" w:rsidRDefault="00FC26A7" w:rsidP="00FC26A7">
            <w:pPr>
              <w:jc w:val="both"/>
              <w:rPr>
                <w:rFonts w:ascii="Times New Roman" w:hAnsi="Times New Roman" w:cs="Times New Roman"/>
                <w:color w:val="666699"/>
                <w:sz w:val="28"/>
                <w:szCs w:val="28"/>
              </w:rPr>
            </w:pP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Жағдаятық тапсырмалар (10)</w:t>
            </w:r>
          </w:p>
        </w:tc>
        <w:tc>
          <w:tcPr>
            <w:tcW w:w="0" w:type="auto"/>
            <w:tcBorders>
              <w:top w:val="single" w:sz="6" w:space="0" w:color="B9C9FE"/>
              <w:left w:val="single" w:sz="6" w:space="0" w:color="B9C9FE"/>
              <w:bottom w:val="single" w:sz="6" w:space="0" w:color="B9C9FE"/>
              <w:right w:val="single" w:sz="6" w:space="0" w:color="B9C9FE"/>
            </w:tcBorders>
            <w:shd w:val="clear" w:color="auto" w:fill="FFFFFF"/>
            <w:tcMar>
              <w:top w:w="150" w:type="dxa"/>
              <w:left w:w="150" w:type="dxa"/>
              <w:bottom w:w="150" w:type="dxa"/>
              <w:right w:w="150" w:type="dxa"/>
            </w:tcMar>
            <w:vAlign w:val="center"/>
            <w:hideMark/>
          </w:tcPr>
          <w:p w:rsidR="00FC26A7" w:rsidRPr="00FC26A7" w:rsidRDefault="00FC26A7" w:rsidP="00FC26A7">
            <w:pPr>
              <w:pStyle w:val="a3"/>
              <w:spacing w:before="0" w:beforeAutospacing="0" w:after="150" w:afterAutospacing="0"/>
              <w:jc w:val="both"/>
              <w:rPr>
                <w:color w:val="666699"/>
                <w:sz w:val="28"/>
                <w:szCs w:val="28"/>
              </w:rPr>
            </w:pPr>
            <w:r w:rsidRPr="00FC26A7">
              <w:rPr>
                <w:color w:val="666699"/>
                <w:sz w:val="28"/>
                <w:szCs w:val="28"/>
              </w:rPr>
              <w:t>1 дұрыс жауап = 1 балл</w:t>
            </w:r>
          </w:p>
        </w:tc>
      </w:tr>
    </w:tbl>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lastRenderedPageBreak/>
        <w:t>Жоғары балл саны: 70.</w:t>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333333"/>
          <w:sz w:val="28"/>
          <w:szCs w:val="28"/>
        </w:rPr>
        <w:t>Шекті деңгей балы: 25.</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Техникалық және </w:t>
      </w:r>
      <w:proofErr w:type="gramStart"/>
      <w:r w:rsidRPr="00FC26A7">
        <w:rPr>
          <w:color w:val="333333"/>
          <w:sz w:val="28"/>
          <w:szCs w:val="28"/>
        </w:rPr>
        <w:t>к</w:t>
      </w:r>
      <w:proofErr w:type="gramEnd"/>
      <w:r w:rsidRPr="00FC26A7">
        <w:rPr>
          <w:color w:val="333333"/>
          <w:sz w:val="28"/>
          <w:szCs w:val="28"/>
        </w:rPr>
        <w:t>әсіптік, орта білімнен кейінгі немесе жоғары білімі бар Қазақстан Республикасының азаматтары қысқартылған оқыту мерзімдерін көздейтін жоғары білімнің білім беру бағдарламаларына оқуға қабылданады.</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xml:space="preserve">"Орта буын маманы" немесе "қолданбалы бакалавр" біліктілігін алған, техникалық және кәсіптік немесе орта білімнен кейінгі білімі бар адамдар ЖЖОКБҰ-ға қысқартылған оқыту мерзімдерін көздейтін жоғары білім кадрларын даярлаудың ұқсас бағыттары </w:t>
      </w:r>
      <w:proofErr w:type="gramStart"/>
      <w:r w:rsidRPr="00FC26A7">
        <w:rPr>
          <w:color w:val="333333"/>
          <w:sz w:val="28"/>
          <w:szCs w:val="28"/>
        </w:rPr>
        <w:t>бойынша</w:t>
      </w:r>
      <w:proofErr w:type="gramEnd"/>
      <w:r w:rsidRPr="00FC26A7">
        <w:rPr>
          <w:color w:val="333333"/>
          <w:sz w:val="28"/>
          <w:szCs w:val="28"/>
        </w:rPr>
        <w:t xml:space="preserve"> ақылы негізде оқуға түсушілерді қабылдауды ЖЖОКБ</w:t>
      </w:r>
      <w:proofErr w:type="gramStart"/>
      <w:r w:rsidRPr="00FC26A7">
        <w:rPr>
          <w:color w:val="333333"/>
          <w:sz w:val="28"/>
          <w:szCs w:val="28"/>
        </w:rPr>
        <w:t>Ұ-</w:t>
      </w:r>
      <w:proofErr w:type="gramEnd"/>
      <w:r w:rsidRPr="00FC26A7">
        <w:rPr>
          <w:color w:val="333333"/>
          <w:sz w:val="28"/>
          <w:szCs w:val="28"/>
        </w:rPr>
        <w:t>лардың қабылдау комиссиялары жүзеге асырады. ҰБТ нәтижесі талап етілмейді.</w:t>
      </w:r>
    </w:p>
    <w:p w:rsidR="00FC26A7" w:rsidRPr="00FC26A7" w:rsidRDefault="00FC26A7" w:rsidP="00FC26A7">
      <w:pPr>
        <w:pStyle w:val="a3"/>
        <w:shd w:val="clear" w:color="auto" w:fill="FFFFFF"/>
        <w:spacing w:before="0" w:beforeAutospacing="0" w:after="150" w:afterAutospacing="0"/>
        <w:jc w:val="both"/>
        <w:rPr>
          <w:color w:val="333333"/>
          <w:sz w:val="28"/>
          <w:szCs w:val="28"/>
        </w:rPr>
      </w:pPr>
      <w:r w:rsidRPr="00FC26A7">
        <w:rPr>
          <w:color w:val="333333"/>
          <w:sz w:val="28"/>
          <w:szCs w:val="28"/>
        </w:rPr>
        <w:t> </w:t>
      </w:r>
    </w:p>
    <w:p w:rsidR="00FC26A7" w:rsidRPr="00FC26A7" w:rsidRDefault="00FC26A7" w:rsidP="00FC26A7">
      <w:pPr>
        <w:jc w:val="both"/>
        <w:rPr>
          <w:rFonts w:ascii="Times New Roman" w:hAnsi="Times New Roman" w:cs="Times New Roman"/>
          <w:sz w:val="28"/>
          <w:szCs w:val="28"/>
        </w:rPr>
      </w:pPr>
      <w:r w:rsidRPr="00FC26A7">
        <w:rPr>
          <w:rFonts w:ascii="Times New Roman" w:hAnsi="Times New Roman" w:cs="Times New Roman"/>
          <w:color w:val="333333"/>
          <w:sz w:val="28"/>
          <w:szCs w:val="28"/>
        </w:rPr>
        <w:br/>
      </w:r>
      <w:r w:rsidRPr="00FC26A7">
        <w:rPr>
          <w:rFonts w:ascii="Times New Roman" w:hAnsi="Times New Roman" w:cs="Times New Roman"/>
          <w:color w:val="333333"/>
          <w:sz w:val="28"/>
          <w:szCs w:val="28"/>
        </w:rPr>
        <w:br/>
      </w:r>
      <w:r w:rsidRPr="00FC26A7">
        <w:rPr>
          <w:rFonts w:ascii="Times New Roman" w:hAnsi="Times New Roman" w:cs="Times New Roman"/>
          <w:color w:val="333333"/>
          <w:sz w:val="28"/>
          <w:szCs w:val="28"/>
        </w:rPr>
        <w:br/>
      </w:r>
    </w:p>
    <w:p w:rsidR="00FC26A7" w:rsidRPr="00FC26A7" w:rsidRDefault="00FC26A7" w:rsidP="00FC26A7">
      <w:pPr>
        <w:pStyle w:val="a3"/>
        <w:shd w:val="clear" w:color="auto" w:fill="FFFFFF"/>
        <w:spacing w:before="0" w:beforeAutospacing="0" w:after="0" w:afterAutospacing="0"/>
        <w:jc w:val="both"/>
        <w:rPr>
          <w:color w:val="333333"/>
          <w:sz w:val="28"/>
          <w:szCs w:val="28"/>
        </w:rPr>
      </w:pPr>
      <w:r w:rsidRPr="00FC26A7">
        <w:rPr>
          <w:b/>
          <w:bCs/>
          <w:color w:val="00736A"/>
          <w:sz w:val="28"/>
          <w:szCs w:val="28"/>
        </w:rPr>
        <w:t>----------------------------------------------------------------------------------------------------------------------------------------------------------------</w:t>
      </w:r>
    </w:p>
    <w:p w:rsidR="00FC26A7" w:rsidRPr="00FC26A7" w:rsidRDefault="005E430B" w:rsidP="00FC26A7">
      <w:pPr>
        <w:pStyle w:val="a3"/>
        <w:numPr>
          <w:ilvl w:val="0"/>
          <w:numId w:val="1"/>
        </w:numPr>
        <w:shd w:val="clear" w:color="auto" w:fill="FFFFFF"/>
        <w:spacing w:before="0" w:beforeAutospacing="0" w:after="0" w:afterAutospacing="0"/>
        <w:ind w:left="0"/>
        <w:jc w:val="both"/>
        <w:rPr>
          <w:color w:val="333333"/>
          <w:sz w:val="28"/>
          <w:szCs w:val="28"/>
        </w:rPr>
      </w:pPr>
      <w:hyperlink r:id="rId6" w:tgtFrame="_blank" w:history="1">
        <w:r w:rsidR="00FC26A7" w:rsidRPr="00FC26A7">
          <w:rPr>
            <w:rStyle w:val="a4"/>
            <w:b/>
            <w:bCs/>
            <w:color w:val="337AB7"/>
            <w:sz w:val="28"/>
            <w:szCs w:val="28"/>
            <w:u w:val="none"/>
          </w:rPr>
          <w:t>Қ</w:t>
        </w:r>
        <w:proofErr w:type="gramStart"/>
        <w:r w:rsidR="00FC26A7" w:rsidRPr="00FC26A7">
          <w:rPr>
            <w:rStyle w:val="a4"/>
            <w:b/>
            <w:bCs/>
            <w:color w:val="337AB7"/>
            <w:sz w:val="28"/>
            <w:szCs w:val="28"/>
            <w:u w:val="none"/>
          </w:rPr>
          <w:t>Р</w:t>
        </w:r>
        <w:proofErr w:type="gramEnd"/>
        <w:r w:rsidR="00FC26A7" w:rsidRPr="00FC26A7">
          <w:rPr>
            <w:rStyle w:val="a4"/>
            <w:b/>
            <w:bCs/>
            <w:color w:val="337AB7"/>
            <w:sz w:val="28"/>
            <w:szCs w:val="28"/>
            <w:u w:val="none"/>
          </w:rPr>
          <w:t xml:space="preserve"> жоғары және жоғары оқу орнынан кейінгі білім мамандықтары жіктеуішінің және ҚР жоғары және жоғары оқу орнынан кейінгі білімі бар кадрларын даярлаудың ұқсас бағыттары жіктеуішінің сәйкестік кестесі</w:t>
        </w:r>
      </w:hyperlink>
    </w:p>
    <w:p w:rsidR="00FC26A7" w:rsidRPr="00FC26A7" w:rsidRDefault="005E430B" w:rsidP="00FC26A7">
      <w:pPr>
        <w:pStyle w:val="a3"/>
        <w:numPr>
          <w:ilvl w:val="0"/>
          <w:numId w:val="1"/>
        </w:numPr>
        <w:shd w:val="clear" w:color="auto" w:fill="FFFFFF"/>
        <w:spacing w:before="0" w:beforeAutospacing="0" w:after="0" w:afterAutospacing="0"/>
        <w:ind w:left="0"/>
        <w:jc w:val="both"/>
        <w:rPr>
          <w:color w:val="333333"/>
          <w:sz w:val="28"/>
          <w:szCs w:val="28"/>
        </w:rPr>
      </w:pPr>
      <w:hyperlink r:id="rId7" w:tgtFrame="_blank" w:history="1">
        <w:r w:rsidR="00FC26A7" w:rsidRPr="00FC26A7">
          <w:rPr>
            <w:rStyle w:val="a4"/>
            <w:b/>
            <w:bCs/>
            <w:color w:val="23527C"/>
            <w:sz w:val="28"/>
            <w:szCs w:val="28"/>
          </w:rPr>
          <w:t>Жоғары бі</w:t>
        </w:r>
        <w:proofErr w:type="gramStart"/>
        <w:r w:rsidR="00FC26A7" w:rsidRPr="00FC26A7">
          <w:rPr>
            <w:rStyle w:val="a4"/>
            <w:b/>
            <w:bCs/>
            <w:color w:val="23527C"/>
            <w:sz w:val="28"/>
            <w:szCs w:val="28"/>
          </w:rPr>
          <w:t>л</w:t>
        </w:r>
        <w:proofErr w:type="gramEnd"/>
        <w:r w:rsidR="00FC26A7" w:rsidRPr="00FC26A7">
          <w:rPr>
            <w:rStyle w:val="a4"/>
            <w:b/>
            <w:bCs/>
            <w:color w:val="23527C"/>
            <w:sz w:val="28"/>
            <w:szCs w:val="28"/>
          </w:rPr>
          <w:t>імнің мәндес білім беру бағдарламалары топтары мен ТжКБ мамандықтарының сәйкестігі жөніндегі әдістемелік ұсынымдар</w:t>
        </w:r>
      </w:hyperlink>
    </w:p>
    <w:p w:rsidR="00FC26A7" w:rsidRPr="00FC26A7" w:rsidRDefault="005E430B" w:rsidP="00FC26A7">
      <w:pPr>
        <w:pStyle w:val="a3"/>
        <w:numPr>
          <w:ilvl w:val="0"/>
          <w:numId w:val="1"/>
        </w:numPr>
        <w:shd w:val="clear" w:color="auto" w:fill="FFFFFF"/>
        <w:spacing w:before="0" w:beforeAutospacing="0" w:after="0" w:afterAutospacing="0"/>
        <w:ind w:left="0"/>
        <w:jc w:val="both"/>
        <w:rPr>
          <w:color w:val="333333"/>
          <w:sz w:val="28"/>
          <w:szCs w:val="28"/>
        </w:rPr>
      </w:pPr>
      <w:hyperlink r:id="rId8" w:tgtFrame="_blank" w:history="1">
        <w:r w:rsidR="00FC26A7" w:rsidRPr="00FC26A7">
          <w:rPr>
            <w:rStyle w:val="a4"/>
            <w:b/>
            <w:bCs/>
            <w:color w:val="337AB7"/>
            <w:sz w:val="28"/>
            <w:szCs w:val="28"/>
            <w:u w:val="none"/>
          </w:rPr>
          <w:t xml:space="preserve">ҰБТ бейіндік </w:t>
        </w:r>
        <w:proofErr w:type="gramStart"/>
        <w:r w:rsidR="00FC26A7" w:rsidRPr="00FC26A7">
          <w:rPr>
            <w:rStyle w:val="a4"/>
            <w:b/>
            <w:bCs/>
            <w:color w:val="337AB7"/>
            <w:sz w:val="28"/>
            <w:szCs w:val="28"/>
            <w:u w:val="none"/>
          </w:rPr>
          <w:t>п</w:t>
        </w:r>
        <w:proofErr w:type="gramEnd"/>
        <w:r w:rsidR="00FC26A7" w:rsidRPr="00FC26A7">
          <w:rPr>
            <w:rStyle w:val="a4"/>
            <w:b/>
            <w:bCs/>
            <w:color w:val="337AB7"/>
            <w:sz w:val="28"/>
            <w:szCs w:val="28"/>
            <w:u w:val="none"/>
          </w:rPr>
          <w:t>әндері көрсетілген білім беру бағдарламалары топтарының тізбесі</w:t>
        </w:r>
      </w:hyperlink>
    </w:p>
    <w:p w:rsidR="00FC26A7" w:rsidRPr="00FC26A7" w:rsidRDefault="005E430B" w:rsidP="00FC26A7">
      <w:pPr>
        <w:numPr>
          <w:ilvl w:val="0"/>
          <w:numId w:val="1"/>
        </w:numPr>
        <w:shd w:val="clear" w:color="auto" w:fill="FFFFFF"/>
        <w:spacing w:after="0" w:line="240" w:lineRule="auto"/>
        <w:ind w:left="0"/>
        <w:jc w:val="both"/>
        <w:rPr>
          <w:rFonts w:ascii="Times New Roman" w:hAnsi="Times New Roman" w:cs="Times New Roman"/>
          <w:color w:val="333333"/>
          <w:sz w:val="28"/>
          <w:szCs w:val="28"/>
        </w:rPr>
      </w:pPr>
      <w:hyperlink r:id="rId9" w:tgtFrame="_blank" w:history="1">
        <w:r w:rsidR="00FC26A7" w:rsidRPr="00FC26A7">
          <w:rPr>
            <w:rStyle w:val="a4"/>
            <w:rFonts w:ascii="Times New Roman" w:hAnsi="Times New Roman" w:cs="Times New Roman"/>
            <w:b/>
            <w:bCs/>
            <w:color w:val="337AB7"/>
            <w:sz w:val="28"/>
            <w:szCs w:val="28"/>
            <w:u w:val="none"/>
          </w:rPr>
          <w:t>1. Жоғары және жоғары оқу орнынан кейінгі білімнің білім беру бағдарламаларын iске асыратын бiлiм беру ұйымдарына оқуға қабылдаудың үлгілік қағидалары, Қазақстан Республикасы</w:t>
        </w:r>
        <w:proofErr w:type="gramStart"/>
        <w:r w:rsidR="00FC26A7" w:rsidRPr="00FC26A7">
          <w:rPr>
            <w:rStyle w:val="a4"/>
            <w:rFonts w:ascii="Times New Roman" w:hAnsi="Times New Roman" w:cs="Times New Roman"/>
            <w:b/>
            <w:bCs/>
            <w:color w:val="337AB7"/>
            <w:sz w:val="28"/>
            <w:szCs w:val="28"/>
            <w:u w:val="none"/>
          </w:rPr>
          <w:t xml:space="preserve"> Б</w:t>
        </w:r>
        <w:proofErr w:type="gramEnd"/>
        <w:r w:rsidR="00FC26A7" w:rsidRPr="00FC26A7">
          <w:rPr>
            <w:rStyle w:val="a4"/>
            <w:rFonts w:ascii="Times New Roman" w:hAnsi="Times New Roman" w:cs="Times New Roman"/>
            <w:b/>
            <w:bCs/>
            <w:color w:val="337AB7"/>
            <w:sz w:val="28"/>
            <w:szCs w:val="28"/>
            <w:u w:val="none"/>
          </w:rPr>
          <w:t>ілім және ғылым министрінің 2018 жылғы 31 қазандағы № 600 бұйрығымен бекітілген</w:t>
        </w:r>
      </w:hyperlink>
    </w:p>
    <w:p w:rsidR="00FC26A7" w:rsidRPr="00FC26A7" w:rsidRDefault="005E430B" w:rsidP="00FC26A7">
      <w:pPr>
        <w:numPr>
          <w:ilvl w:val="0"/>
          <w:numId w:val="1"/>
        </w:numPr>
        <w:shd w:val="clear" w:color="auto" w:fill="FFFFFF"/>
        <w:spacing w:after="0" w:line="240" w:lineRule="auto"/>
        <w:ind w:left="0"/>
        <w:jc w:val="both"/>
        <w:rPr>
          <w:rFonts w:ascii="Times New Roman" w:hAnsi="Times New Roman" w:cs="Times New Roman"/>
          <w:color w:val="333333"/>
          <w:sz w:val="28"/>
          <w:szCs w:val="28"/>
        </w:rPr>
      </w:pPr>
      <w:hyperlink r:id="rId10" w:tgtFrame="_blank" w:history="1">
        <w:r w:rsidR="00FC26A7" w:rsidRPr="00FC26A7">
          <w:rPr>
            <w:rStyle w:val="a4"/>
            <w:rFonts w:ascii="Times New Roman" w:hAnsi="Times New Roman" w:cs="Times New Roman"/>
            <w:b/>
            <w:bCs/>
            <w:color w:val="337AB7"/>
            <w:sz w:val="28"/>
            <w:szCs w:val="28"/>
            <w:u w:val="none"/>
          </w:rPr>
          <w:t>Ұлттық бірыңғай тестілеуді өткізу және "Ұлттық бірыңғай тестілеу тапсырғаны туралы сертификат беру" мемлекеттік көрсетілетін қызмет қағидалары, Қазақстан Республикасы</w:t>
        </w:r>
        <w:proofErr w:type="gramStart"/>
        <w:r w:rsidR="00FC26A7" w:rsidRPr="00FC26A7">
          <w:rPr>
            <w:rStyle w:val="a4"/>
            <w:rFonts w:ascii="Times New Roman" w:hAnsi="Times New Roman" w:cs="Times New Roman"/>
            <w:b/>
            <w:bCs/>
            <w:color w:val="337AB7"/>
            <w:sz w:val="28"/>
            <w:szCs w:val="28"/>
            <w:u w:val="none"/>
          </w:rPr>
          <w:t xml:space="preserve"> Б</w:t>
        </w:r>
        <w:proofErr w:type="gramEnd"/>
        <w:r w:rsidR="00FC26A7" w:rsidRPr="00FC26A7">
          <w:rPr>
            <w:rStyle w:val="a4"/>
            <w:rFonts w:ascii="Times New Roman" w:hAnsi="Times New Roman" w:cs="Times New Roman"/>
            <w:b/>
            <w:bCs/>
            <w:color w:val="337AB7"/>
            <w:sz w:val="28"/>
            <w:szCs w:val="28"/>
            <w:u w:val="none"/>
          </w:rPr>
          <w:t>ілім және ғылым министрінің 2017 жылғы 2 мамырдағы № 204 бұйрығымен бекітілген.</w:t>
        </w:r>
      </w:hyperlink>
    </w:p>
    <w:p w:rsidR="00FC26A7" w:rsidRPr="00FC26A7" w:rsidRDefault="005E430B" w:rsidP="00FC26A7">
      <w:pPr>
        <w:numPr>
          <w:ilvl w:val="0"/>
          <w:numId w:val="1"/>
        </w:numPr>
        <w:shd w:val="clear" w:color="auto" w:fill="FFFFFF"/>
        <w:spacing w:after="0" w:line="240" w:lineRule="auto"/>
        <w:ind w:left="0"/>
        <w:jc w:val="both"/>
        <w:rPr>
          <w:rFonts w:ascii="Times New Roman" w:hAnsi="Times New Roman" w:cs="Times New Roman"/>
          <w:color w:val="333333"/>
          <w:sz w:val="28"/>
          <w:szCs w:val="28"/>
        </w:rPr>
      </w:pPr>
      <w:hyperlink r:id="rId11" w:tgtFrame="_blank" w:history="1">
        <w:r w:rsidR="00FC26A7" w:rsidRPr="00FC26A7">
          <w:rPr>
            <w:rStyle w:val="a4"/>
            <w:rFonts w:ascii="Times New Roman" w:hAnsi="Times New Roman" w:cs="Times New Roman"/>
            <w:b/>
            <w:bCs/>
            <w:color w:val="337AB7"/>
            <w:sz w:val="28"/>
            <w:szCs w:val="28"/>
            <w:u w:val="none"/>
          </w:rPr>
          <w:t xml:space="preserve">"Бакалавр" немесе "Магистр" дәрежелері берілетін жоғары немесе жоғары оқу орнынан кейінгі білім алуға </w:t>
        </w:r>
        <w:proofErr w:type="gramStart"/>
        <w:r w:rsidR="00FC26A7" w:rsidRPr="00FC26A7">
          <w:rPr>
            <w:rStyle w:val="a4"/>
            <w:rFonts w:ascii="Times New Roman" w:hAnsi="Times New Roman" w:cs="Times New Roman"/>
            <w:b/>
            <w:bCs/>
            <w:color w:val="337AB7"/>
            <w:sz w:val="28"/>
            <w:szCs w:val="28"/>
            <w:u w:val="none"/>
          </w:rPr>
          <w:t>а</w:t>
        </w:r>
        <w:proofErr w:type="gramEnd"/>
        <w:r w:rsidR="00FC26A7" w:rsidRPr="00FC26A7">
          <w:rPr>
            <w:rStyle w:val="a4"/>
            <w:rFonts w:ascii="Times New Roman" w:hAnsi="Times New Roman" w:cs="Times New Roman"/>
            <w:b/>
            <w:bCs/>
            <w:color w:val="337AB7"/>
            <w:sz w:val="28"/>
            <w:szCs w:val="28"/>
            <w:u w:val="none"/>
          </w:rPr>
          <w:t>қы төлеу үшін білім беру грантын беру ережелері, Қазақстан Республикасы Үкіметінің 2008 жылғы 23 қаңтардағы N 58 Қаулысымен бекітілген.</w:t>
        </w:r>
      </w:hyperlink>
    </w:p>
    <w:p w:rsidR="00FC26A7" w:rsidRP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p w:rsidR="00FC26A7" w:rsidRDefault="00FC26A7" w:rsidP="00E35AFC">
      <w:pPr>
        <w:spacing w:after="0" w:line="240" w:lineRule="auto"/>
        <w:jc w:val="center"/>
        <w:rPr>
          <w:rFonts w:ascii="Times New Roman" w:eastAsia="Times New Roman" w:hAnsi="Times New Roman" w:cs="Times New Roman"/>
          <w:b/>
          <w:color w:val="333333"/>
          <w:sz w:val="28"/>
          <w:szCs w:val="28"/>
          <w:shd w:val="clear" w:color="auto" w:fill="FFFFFF"/>
          <w:lang w:val="kk-KZ" w:eastAsia="ru-RU"/>
        </w:rPr>
      </w:pPr>
    </w:p>
    <w:sectPr w:rsidR="00FC26A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2C1C06"/>
    <w:multiLevelType w:val="multilevel"/>
    <w:tmpl w:val="8AF6A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C54"/>
    <w:rsid w:val="005E430B"/>
    <w:rsid w:val="006D209E"/>
    <w:rsid w:val="00875C54"/>
    <w:rsid w:val="00E35AFC"/>
    <w:rsid w:val="00FC26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35A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35AF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35A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35AF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0299565">
      <w:bodyDiv w:val="1"/>
      <w:marLeft w:val="0"/>
      <w:marRight w:val="0"/>
      <w:marTop w:val="0"/>
      <w:marBottom w:val="0"/>
      <w:divBdr>
        <w:top w:val="none" w:sz="0" w:space="0" w:color="auto"/>
        <w:left w:val="none" w:sz="0" w:space="0" w:color="auto"/>
        <w:bottom w:val="none" w:sz="0" w:space="0" w:color="auto"/>
        <w:right w:val="none" w:sz="0" w:space="0" w:color="auto"/>
      </w:divBdr>
    </w:div>
    <w:div w:id="2106685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stcenter.kz/dlya-skachivaniya/ent-2019/%D0%9F%D1%80%D0%BE%D1%84%20%D0%BF%D1%80%D0%B5%D0%B4%D0%BC%D0%B5%D1%82%D1%8B_%D0%B4%D0%BB%D1%8F%20%D1%80%D0%B0%D0%B1%D0%BE%D1%82%D1%8B%204%20%D0%BC%D0%B0%D1%80%D1%82%D0%B0%20(1).xls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testcenter.kz/dlya-skachivaniya/ent-2019/%D0%BF%D1%80%D0%B8%D0%BB%20%D0%BA%D0%B0%D0%B7%20134.doc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estcenter.kz/dlya-skachivaniya/ent-2019/%D0%A2%D0%B0%D0%B1%D0%BB%D0%B8%D1%86%D0%B0%20%D1%81%D0%BE%D0%BE%D1%82%D0%B2%D0%B5%D1%82%D1%81%D1%82%D0%B2%D0%B8%D1%8F%20%D0%9A%D0%BB%D0%B0%D1%81%D1%81%D0%B8%D1%84%D0%B8%D0%BA%D0%B0%D1%82%D0%BE%D1%80%D0%B0%20%D1%81%D0%BF%D0%B5%D1%86%D0%B8%D0%B0%D0%BB%D1%8C%D0%BD%D0%BE%D1%81%D1%82%D0%B5%D0%B9%20%D0%B2%D1%8B%D1%81%D1%88%D0%B5%D0%B3%D0%BE%20%D0%B8%20%D0%BF%D0%BE%D1%81%D0%BB%D0%B5%D0%B2%D1%83%D0%B7%D0%BE%D0%B2%D1%81%D0%BA%D0%BE%D0%B3%D0%BE%20%D0%BE%D0%B1%D1%80%D0%B0%D0%B7%D0%BE%D0%B2%D0%B0%D0%BD%D0%B8%D1%8F%20%D0%A0%D0%9A%20.docx" TargetMode="External"/><Relationship Id="rId11" Type="http://schemas.openxmlformats.org/officeDocument/2006/relationships/hyperlink" Target="http://adilet.zan.kz/kaz/docs/P080000058_" TargetMode="External"/><Relationship Id="rId5" Type="http://schemas.openxmlformats.org/officeDocument/2006/relationships/webSettings" Target="webSettings.xml"/><Relationship Id="rId10" Type="http://schemas.openxmlformats.org/officeDocument/2006/relationships/hyperlink" Target="http://adilet.zan.kz/kaz/docs/V1700015173" TargetMode="External"/><Relationship Id="rId4" Type="http://schemas.openxmlformats.org/officeDocument/2006/relationships/settings" Target="settings.xml"/><Relationship Id="rId9" Type="http://schemas.openxmlformats.org/officeDocument/2006/relationships/hyperlink" Target="http://adilet.zan.kz/kaz/docs/V18000176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1702</Words>
  <Characters>9704</Characters>
  <Application>Microsoft Office Word</Application>
  <DocSecurity>0</DocSecurity>
  <Lines>80</Lines>
  <Paragraphs>22</Paragraphs>
  <ScaleCrop>false</ScaleCrop>
  <Company>SPecialiST RePack</Company>
  <LinksUpToDate>false</LinksUpToDate>
  <CharactersWithSpaces>11384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2021-04-14T10:14:00Z</dcterms:created>
  <dcterms:modified xsi:type="dcterms:W3CDTF">2021-04-14T10:14:00Z</dcterms:modified>
</cp:coreProperties>
</file>